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7C9" w:rsidRDefault="009A2F02">
      <w:pPr>
        <w:pStyle w:val="ConsPlusJurTerm"/>
        <w:ind w:firstLine="709"/>
        <w:contextualSpacing/>
        <w:jc w:val="right"/>
        <w:outlineLvl w:val="0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Утвержден</w:t>
      </w:r>
    </w:p>
    <w:p w:rsidR="007727C9" w:rsidRDefault="009F155D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П</w:t>
      </w:r>
      <w:r w:rsidR="009A2F02">
        <w:rPr>
          <w:rFonts w:ascii="Times New Roman" w:hAnsi="Times New Roman" w:cs="Times New Roman"/>
          <w:szCs w:val="26"/>
        </w:rPr>
        <w:t>остановлением</w:t>
      </w:r>
      <w:r>
        <w:rPr>
          <w:rFonts w:ascii="Times New Roman" w:hAnsi="Times New Roman" w:cs="Times New Roman"/>
          <w:szCs w:val="26"/>
        </w:rPr>
        <w:t xml:space="preserve"> </w:t>
      </w:r>
      <w:r w:rsidR="009A2F02">
        <w:rPr>
          <w:rFonts w:ascii="Times New Roman" w:hAnsi="Times New Roman" w:cs="Times New Roman"/>
          <w:szCs w:val="26"/>
        </w:rPr>
        <w:t>администрации</w:t>
      </w:r>
    </w:p>
    <w:p w:rsidR="007727C9" w:rsidRDefault="009A2F02">
      <w:pPr>
        <w:pStyle w:val="ConsPlusJurTerm"/>
        <w:ind w:firstLine="709"/>
        <w:contextualSpacing/>
        <w:jc w:val="right"/>
        <w:rPr>
          <w:rFonts w:ascii="Times New Roman" w:hAnsi="Times New Roman" w:cs="Times New Roman"/>
          <w:szCs w:val="26"/>
        </w:rPr>
      </w:pPr>
      <w:r>
        <w:rPr>
          <w:rFonts w:ascii="Times New Roman" w:hAnsi="Times New Roman" w:cs="Times New Roman"/>
          <w:szCs w:val="26"/>
        </w:rPr>
        <w:t>Лазовского муниципального округа</w:t>
      </w:r>
    </w:p>
    <w:p w:rsidR="007727C9" w:rsidRDefault="009F155D">
      <w:pPr>
        <w:pStyle w:val="ConsPlusJurTerm"/>
        <w:ind w:firstLine="709"/>
        <w:contextualSpacing/>
        <w:jc w:val="right"/>
      </w:pPr>
      <w:r>
        <w:rPr>
          <w:rFonts w:ascii="Times New Roman" w:hAnsi="Times New Roman" w:cs="Times New Roman"/>
          <w:szCs w:val="26"/>
        </w:rPr>
        <w:t xml:space="preserve">от  06.11.2025г. </w:t>
      </w:r>
      <w:r w:rsidR="009A2F02">
        <w:rPr>
          <w:rFonts w:ascii="Times New Roman" w:hAnsi="Times New Roman" w:cs="Times New Roman"/>
          <w:szCs w:val="26"/>
        </w:rPr>
        <w:t xml:space="preserve"> N </w:t>
      </w:r>
      <w:r>
        <w:rPr>
          <w:rFonts w:ascii="Times New Roman" w:hAnsi="Times New Roman" w:cs="Times New Roman"/>
          <w:szCs w:val="26"/>
        </w:rPr>
        <w:t>1102</w:t>
      </w:r>
    </w:p>
    <w:p w:rsidR="007727C9" w:rsidRDefault="007727C9">
      <w:pPr>
        <w:spacing w:before="240"/>
        <w:ind w:left="6237"/>
      </w:pPr>
    </w:p>
    <w:p w:rsidR="007727C9" w:rsidRDefault="007727C9">
      <w:pPr>
        <w:ind w:left="7371"/>
        <w:jc w:val="center"/>
        <w:rPr>
          <w:b/>
          <w:bCs/>
          <w:sz w:val="28"/>
          <w:szCs w:val="28"/>
          <w:lang w:eastAsia="ru-RU"/>
        </w:rPr>
      </w:pPr>
    </w:p>
    <w:p w:rsidR="007727C9" w:rsidRPr="009F155D" w:rsidRDefault="009F155D" w:rsidP="009F155D">
      <w:pPr>
        <w:spacing w:line="276" w:lineRule="auto"/>
        <w:jc w:val="center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А</w:t>
      </w:r>
      <w:r w:rsidR="009A2F02" w:rsidRPr="009F155D">
        <w:rPr>
          <w:b/>
          <w:bCs/>
          <w:sz w:val="26"/>
          <w:szCs w:val="26"/>
          <w:lang w:eastAsia="ru-RU"/>
        </w:rPr>
        <w:t xml:space="preserve">дминистративный регламент </w:t>
      </w:r>
      <w:r w:rsidR="009A2F02" w:rsidRPr="009F155D">
        <w:rPr>
          <w:b/>
          <w:bCs/>
          <w:sz w:val="26"/>
          <w:szCs w:val="26"/>
          <w:lang w:eastAsia="ru-RU"/>
        </w:rPr>
        <w:br/>
        <w:t xml:space="preserve">предоставления муниципальной услуги </w:t>
      </w:r>
      <w:r w:rsidR="009A2F02" w:rsidRPr="009F155D">
        <w:rPr>
          <w:b/>
          <w:bCs/>
          <w:sz w:val="26"/>
          <w:szCs w:val="26"/>
          <w:lang w:eastAsia="ru-RU"/>
        </w:rPr>
        <w:br/>
        <w:t>«Получение права на размещение нестационарных торговых объектов»</w:t>
      </w:r>
    </w:p>
    <w:p w:rsidR="007727C9" w:rsidRPr="009F155D" w:rsidRDefault="007727C9" w:rsidP="009F155D">
      <w:pPr>
        <w:spacing w:line="360" w:lineRule="auto"/>
        <w:jc w:val="center"/>
        <w:rPr>
          <w:rFonts w:eastAsia="Calibri"/>
          <w:sz w:val="26"/>
          <w:szCs w:val="26"/>
        </w:rPr>
      </w:pPr>
    </w:p>
    <w:p w:rsidR="007727C9" w:rsidRPr="009F155D" w:rsidRDefault="009A2F02" w:rsidP="009F155D">
      <w:pPr>
        <w:keepNext/>
        <w:keepLines/>
        <w:spacing w:before="240" w:after="160" w:line="360" w:lineRule="auto"/>
        <w:jc w:val="center"/>
        <w:outlineLvl w:val="0"/>
        <w:rPr>
          <w:rFonts w:eastAsia="Yu Gothic Light"/>
          <w:b/>
          <w:bCs/>
          <w:sz w:val="26"/>
          <w:szCs w:val="26"/>
        </w:rPr>
      </w:pPr>
      <w:r w:rsidRPr="009F155D">
        <w:rPr>
          <w:rFonts w:eastAsia="Yu Gothic Light"/>
          <w:b/>
          <w:bCs/>
          <w:sz w:val="26"/>
          <w:szCs w:val="26"/>
          <w:lang w:val="en-US"/>
        </w:rPr>
        <w:t>I</w:t>
      </w:r>
      <w:r w:rsidRPr="009F155D">
        <w:rPr>
          <w:rFonts w:eastAsia="Yu Gothic Light"/>
          <w:b/>
          <w:bCs/>
          <w:sz w:val="26"/>
          <w:szCs w:val="26"/>
        </w:rPr>
        <w:t>. Общие положения</w:t>
      </w:r>
    </w:p>
    <w:p w:rsidR="007727C9" w:rsidRPr="009F155D" w:rsidRDefault="009A2F02" w:rsidP="009F155D">
      <w:pPr>
        <w:keepNext/>
        <w:keepLines/>
        <w:spacing w:before="40" w:after="16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Предмет регулирования типового административного регламента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Настоящий административный регламент определяет сроки </w:t>
      </w:r>
      <w:r w:rsidRPr="009F155D">
        <w:rPr>
          <w:sz w:val="26"/>
          <w:szCs w:val="26"/>
          <w:lang w:eastAsia="ru-RU"/>
        </w:rPr>
        <w:br/>
        <w:t xml:space="preserve">и устанавливает порядок, последовательность действий и стандарт предоставления </w:t>
      </w:r>
      <w:r w:rsidRPr="009F155D">
        <w:rPr>
          <w:bCs/>
          <w:sz w:val="26"/>
          <w:szCs w:val="26"/>
          <w:lang w:eastAsia="ru-RU"/>
        </w:rPr>
        <w:t xml:space="preserve">муниципальной </w:t>
      </w:r>
      <w:r w:rsidRPr="009F155D">
        <w:rPr>
          <w:sz w:val="26"/>
          <w:szCs w:val="26"/>
          <w:lang w:eastAsia="ru-RU"/>
        </w:rPr>
        <w:t>услуги «</w:t>
      </w:r>
      <w:r w:rsidRPr="009F155D">
        <w:rPr>
          <w:sz w:val="26"/>
          <w:szCs w:val="26"/>
        </w:rPr>
        <w:t>Получение права на размещение нестационарных торговых объектов»</w:t>
      </w:r>
      <w:r w:rsidR="002D6F2B">
        <w:rPr>
          <w:sz w:val="26"/>
          <w:szCs w:val="26"/>
          <w:lang w:eastAsia="ru-RU"/>
        </w:rPr>
        <w:t xml:space="preserve"> (далее </w:t>
      </w:r>
      <w:r w:rsidRPr="009F155D">
        <w:rPr>
          <w:sz w:val="26"/>
          <w:szCs w:val="26"/>
          <w:lang w:eastAsia="ru-RU"/>
        </w:rPr>
        <w:t>Услуга) на территории Лазовского муниципального округа.</w:t>
      </w:r>
    </w:p>
    <w:p w:rsidR="007727C9" w:rsidRPr="009F155D" w:rsidRDefault="009A2F02" w:rsidP="009F155D">
      <w:pPr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Муниципальная услуга включает под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услуги: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получение требований к нестационарным торговым объектам;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предложение предусмотреть новое место под нестационарный торговый объект;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внесение изменений в договор на право размещения нестационарных торговых объектов;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объектов.</w:t>
      </w:r>
    </w:p>
    <w:p w:rsidR="007727C9" w:rsidRPr="009F155D" w:rsidRDefault="009A2F02" w:rsidP="009F155D">
      <w:p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Типовой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</w:t>
      </w:r>
      <w:r w:rsidRPr="009F155D">
        <w:rPr>
          <w:sz w:val="26"/>
          <w:szCs w:val="26"/>
          <w:lang w:eastAsia="ru-RU"/>
        </w:rPr>
        <w:lastRenderedPageBreak/>
        <w:t>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Приморского края, муниципальным правовым актам.</w:t>
      </w:r>
    </w:p>
    <w:p w:rsidR="007727C9" w:rsidRPr="009F155D" w:rsidRDefault="009A2F02" w:rsidP="009F155D">
      <w:pPr>
        <w:keepNext/>
        <w:keepLines/>
        <w:spacing w:before="40" w:after="16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bookmarkStart w:id="0" w:name="_Hlk203576208"/>
      <w:r w:rsidRPr="009F155D">
        <w:rPr>
          <w:b/>
          <w:bCs/>
          <w:sz w:val="26"/>
          <w:szCs w:val="26"/>
          <w:lang w:eastAsia="ru-RU"/>
        </w:rPr>
        <w:t>Круг заявителей</w:t>
      </w:r>
      <w:bookmarkEnd w:id="0"/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Услуга предоставляется физическим лицам, индивидуальным предпринимателям и юридическим лицам, зарегистрированным </w:t>
      </w:r>
      <w:r w:rsidRPr="009F155D">
        <w:rPr>
          <w:sz w:val="26"/>
          <w:szCs w:val="26"/>
          <w:lang w:eastAsia="ru-RU"/>
        </w:rPr>
        <w:br/>
        <w:t>в порядке, установленном законодательством Российской Федераци</w:t>
      </w:r>
      <w:r w:rsidR="002D6F2B">
        <w:rPr>
          <w:sz w:val="26"/>
          <w:szCs w:val="26"/>
          <w:lang w:eastAsia="ru-RU"/>
        </w:rPr>
        <w:t xml:space="preserve">и </w:t>
      </w:r>
      <w:r w:rsidR="002D6F2B">
        <w:rPr>
          <w:sz w:val="26"/>
          <w:szCs w:val="26"/>
          <w:lang w:eastAsia="ru-RU"/>
        </w:rPr>
        <w:br/>
        <w:t xml:space="preserve">(далее </w:t>
      </w:r>
      <w:r w:rsidRPr="009F155D">
        <w:rPr>
          <w:sz w:val="26"/>
          <w:szCs w:val="26"/>
          <w:lang w:eastAsia="ru-RU"/>
        </w:rPr>
        <w:t xml:space="preserve">заявитель). 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 xml:space="preserve">Услуга должна быть предоставлена заявителю в соответствии с вариантом предоставления </w:t>
      </w:r>
      <w:r w:rsidR="002D6F2B">
        <w:rPr>
          <w:sz w:val="26"/>
          <w:szCs w:val="26"/>
          <w:lang w:eastAsia="ru-RU"/>
        </w:rPr>
        <w:t xml:space="preserve">Услуги (далее </w:t>
      </w:r>
      <w:r w:rsidRPr="009F155D">
        <w:rPr>
          <w:sz w:val="26"/>
          <w:szCs w:val="26"/>
          <w:lang w:eastAsia="ru-RU"/>
        </w:rPr>
        <w:t>вариант).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Признаки заявителя определяются путем профилирования, осуществляемого в соответствии с настоящим типовым административным регламентом.</w:t>
      </w:r>
    </w:p>
    <w:p w:rsidR="007727C9" w:rsidRPr="009F155D" w:rsidRDefault="009A2F02" w:rsidP="009F155D">
      <w:pPr>
        <w:keepNext/>
        <w:keepLines/>
        <w:spacing w:before="40" w:after="16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Требования к порядку информирования</w:t>
      </w:r>
    </w:p>
    <w:p w:rsidR="007727C9" w:rsidRPr="009F155D" w:rsidRDefault="009A2F02" w:rsidP="009F155D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Информация о порядке предоставления Услуги размещается: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Pr="009F155D">
        <w:rPr>
          <w:rStyle w:val="af"/>
          <w:sz w:val="26"/>
          <w:szCs w:val="26"/>
          <w:lang w:eastAsia="ru-RU"/>
        </w:rPr>
        <w:footnoteReference w:id="2"/>
      </w:r>
      <w:r w:rsidRPr="009F155D">
        <w:rPr>
          <w:sz w:val="26"/>
          <w:szCs w:val="26"/>
          <w:lang w:eastAsia="ru-RU"/>
        </w:rPr>
        <w:t xml:space="preserve"> (далее Единый портал);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на официальном сайте муниципального образования;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непосредственно при личном приеме заявителя (представителя) в администрацию Лазовского МО, финансово-экономическое управление отдел экономики  по адресу: с. Лазо, ул. Некрасовская,31, каб. 105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 телефону в 842377 200555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lastRenderedPageBreak/>
        <w:t xml:space="preserve">письменно, в том числе посредством электронной почты, факсимильной связи  692928 Приморский край, Лазовский район, с. Лазо, ул. Некрасовская,31, </w:t>
      </w:r>
      <w:r w:rsidRPr="009F155D">
        <w:rPr>
          <w:sz w:val="26"/>
          <w:szCs w:val="26"/>
          <w:lang w:val="en-US" w:eastAsia="ru-RU"/>
        </w:rPr>
        <w:t>lazeconomy@mail.ru</w:t>
      </w:r>
      <w:r w:rsidRPr="009F155D">
        <w:rPr>
          <w:sz w:val="26"/>
          <w:szCs w:val="26"/>
          <w:lang w:eastAsia="ru-RU"/>
        </w:rPr>
        <w:t>;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посредством размещения в открытой и доступной форме информации:</w:t>
      </w:r>
    </w:p>
    <w:p w:rsidR="007727C9" w:rsidRPr="009F155D" w:rsidRDefault="009A2F02" w:rsidP="009F155D">
      <w:pPr>
        <w:pStyle w:val="af3"/>
        <w:numPr>
          <w:ilvl w:val="0"/>
          <w:numId w:val="6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посредством размещения информации на информационных стендах в администрации Лазовского МО, финансово-экономическое управление отдел экономики.</w:t>
      </w:r>
    </w:p>
    <w:p w:rsidR="007727C9" w:rsidRPr="009F155D" w:rsidRDefault="009A2F02" w:rsidP="009F155D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Информирование о порядке предоставления Услуги осуществляется бесплатно.</w:t>
      </w:r>
    </w:p>
    <w:p w:rsidR="007727C9" w:rsidRPr="009F155D" w:rsidRDefault="009A2F02" w:rsidP="009F155D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Информация о ходе рассмотрения заявления о предоставлении может быть получена заявителем (представителем) в «Личном кабинете» на Едином портале, а также в администрации Лазовского МО, финансово-экономическое управление отдел экономики, с. Лазо, ул. Некрасовская,</w:t>
      </w:r>
      <w:r w:rsidR="002D6F2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31, каб. 105 при обращении заявителя лично, по телефону, посредством электронной почты.</w:t>
      </w:r>
    </w:p>
    <w:p w:rsidR="007727C9" w:rsidRPr="009F155D" w:rsidRDefault="009A2F02" w:rsidP="009F155D">
      <w:pPr>
        <w:keepNext/>
        <w:keepLines/>
        <w:spacing w:before="480" w:after="160" w:line="360" w:lineRule="auto"/>
        <w:jc w:val="center"/>
        <w:outlineLvl w:val="0"/>
        <w:rPr>
          <w:b/>
          <w:sz w:val="26"/>
          <w:szCs w:val="26"/>
          <w:lang w:eastAsia="ru-RU"/>
        </w:rPr>
      </w:pPr>
      <w:r w:rsidRPr="009F155D">
        <w:rPr>
          <w:rFonts w:eastAsia="Yu Gothic Light"/>
          <w:b/>
          <w:bCs/>
          <w:sz w:val="26"/>
          <w:szCs w:val="26"/>
          <w:lang w:val="en-US"/>
        </w:rPr>
        <w:t>II</w:t>
      </w:r>
      <w:r w:rsidRPr="009F155D">
        <w:rPr>
          <w:rFonts w:eastAsia="Yu Gothic Light"/>
          <w:b/>
          <w:bCs/>
          <w:sz w:val="26"/>
          <w:szCs w:val="26"/>
        </w:rPr>
        <w:t>. Стандарт предоставления</w:t>
      </w:r>
      <w:r w:rsidR="0001146B">
        <w:rPr>
          <w:rFonts w:eastAsia="Yu Gothic Light"/>
          <w:b/>
          <w:bCs/>
          <w:sz w:val="26"/>
          <w:szCs w:val="26"/>
        </w:rPr>
        <w:t xml:space="preserve"> у</w:t>
      </w:r>
      <w:r w:rsidRPr="009F155D">
        <w:rPr>
          <w:rFonts w:eastAsia="Yu Gothic Light"/>
          <w:b/>
          <w:bCs/>
          <w:sz w:val="26"/>
          <w:szCs w:val="26"/>
        </w:rPr>
        <w:t>слуги</w:t>
      </w:r>
    </w:p>
    <w:p w:rsidR="007727C9" w:rsidRPr="009F155D" w:rsidRDefault="009A2F02" w:rsidP="009F155D">
      <w:pPr>
        <w:keepNext/>
        <w:keepLines/>
        <w:spacing w:before="40" w:after="16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Наименование Услуги</w:t>
      </w:r>
    </w:p>
    <w:p w:rsidR="007727C9" w:rsidRPr="009F155D" w:rsidRDefault="009A2F02" w:rsidP="009F155D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Получение права на размещение нестационарных торговых объектов.</w:t>
      </w:r>
    </w:p>
    <w:p w:rsidR="007727C9" w:rsidRPr="009F155D" w:rsidRDefault="009A2F02" w:rsidP="009F155D">
      <w:pPr>
        <w:spacing w:before="240"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Муниципальная услуга включает под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услуги: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получение требований к нестационарным торговым объектам;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предложение предусмотреть новое место под нестационарный торговый объект;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внесение изменений в договор на право размещения нестационарных торговых объектов;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объектов;</w:t>
      </w:r>
    </w:p>
    <w:p w:rsidR="007727C9" w:rsidRPr="009F155D" w:rsidRDefault="009A2F02" w:rsidP="009F155D">
      <w:pPr>
        <w:pStyle w:val="af3"/>
        <w:numPr>
          <w:ilvl w:val="0"/>
          <w:numId w:val="5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lastRenderedPageBreak/>
        <w:t>Наименование органа, предоставляющего Услугу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Услу</w:t>
      </w:r>
      <w:r w:rsidR="0001146B">
        <w:rPr>
          <w:sz w:val="26"/>
          <w:szCs w:val="26"/>
        </w:rPr>
        <w:t>га предоставляется администрацией</w:t>
      </w:r>
      <w:r w:rsidRPr="009F155D">
        <w:rPr>
          <w:sz w:val="26"/>
          <w:szCs w:val="26"/>
        </w:rPr>
        <w:t xml:space="preserve"> Лазовского МО отдел экономики финансово-экономического управления (далее уполномоченный орган).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При оказании Услуги администрация Лазовского МО отдел экономики финансово-экономического управления  взаимодействует по согласованию с территориальными органами федеральных органов исполнительной власти и иными заинтересованными организациями.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Запрещено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 и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Услуги.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Результат предоставления Услуги</w:t>
      </w:r>
    </w:p>
    <w:p w:rsidR="007727C9" w:rsidRPr="009F155D" w:rsidRDefault="009A2F02" w:rsidP="009F155D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Результатами предоставления Услуги являются:</w:t>
      </w:r>
    </w:p>
    <w:p w:rsidR="007727C9" w:rsidRPr="009F155D" w:rsidRDefault="009A2F02" w:rsidP="009F155D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перечень требований к размещению нестационарных торговых объектов;</w:t>
      </w:r>
    </w:p>
    <w:p w:rsidR="007727C9" w:rsidRPr="009F155D" w:rsidRDefault="009A2F02" w:rsidP="009F155D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9F155D" w:rsidRDefault="009A2F02" w:rsidP="009F155D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9F155D" w:rsidRDefault="009A2F02" w:rsidP="009F155D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положительного решения по заявлению на изменение договора на право размещения НТО.</w:t>
      </w:r>
    </w:p>
    <w:p w:rsidR="007727C9" w:rsidRPr="009F155D" w:rsidRDefault="009A2F02" w:rsidP="009F155D">
      <w:pPr>
        <w:pStyle w:val="af3"/>
        <w:numPr>
          <w:ilvl w:val="0"/>
          <w:numId w:val="4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отрицательного решения по заявлению на внесение изменений в договор на право размещения НТО.</w:t>
      </w:r>
    </w:p>
    <w:p w:rsidR="007727C9" w:rsidRPr="009F155D" w:rsidRDefault="009A2F02" w:rsidP="009F155D">
      <w:p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Документов, содержащих решение о предоставлении муниципальной услуги, на основании которого заявителю предоставляется результат муниципальной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Результаты предоставления Услуги направляются заявителю в форме электронного документа, подписанного усиленной квалифицированной электронной </w:t>
      </w:r>
      <w:r w:rsidRPr="009F155D">
        <w:rPr>
          <w:sz w:val="26"/>
          <w:szCs w:val="26"/>
        </w:rPr>
        <w:lastRenderedPageBreak/>
        <w:t>подписью уполномоченного должностного лица, в личный кабинет на Едином портале, выдается заявителю на бумажном носителе при личном обращении в уполномоченный орган, либо направляется заявителю посредством почтового отправления или по электронной почте в соответствии с выбранным заявителем способом получения результата предоставления Услуги.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Срок предоставления Услуги</w:t>
      </w:r>
    </w:p>
    <w:p w:rsidR="007727C9" w:rsidRPr="009F155D" w:rsidRDefault="009A2F02" w:rsidP="009F155D">
      <w:pPr>
        <w:numPr>
          <w:ilvl w:val="0"/>
          <w:numId w:val="3"/>
        </w:numPr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Сроки предоставления Услуги составляют:</w:t>
      </w:r>
    </w:p>
    <w:p w:rsidR="007727C9" w:rsidRPr="009F155D" w:rsidRDefault="009A2F02" w:rsidP="009F155D">
      <w:pPr>
        <w:pStyle w:val="af3"/>
        <w:numPr>
          <w:ilvl w:val="0"/>
          <w:numId w:val="8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получение требований к нестационарным торговым объектам</w:t>
      </w:r>
      <w:r w:rsidRPr="009F155D">
        <w:rPr>
          <w:sz w:val="26"/>
          <w:szCs w:val="26"/>
        </w:rPr>
        <w:t xml:space="preserve"> не более 1 рабочего дня со дня поступления заявления 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;</w:t>
      </w:r>
    </w:p>
    <w:p w:rsidR="007727C9" w:rsidRPr="009F155D" w:rsidRDefault="009A2F02" w:rsidP="009F155D">
      <w:pPr>
        <w:pStyle w:val="af3"/>
        <w:numPr>
          <w:ilvl w:val="0"/>
          <w:numId w:val="8"/>
        </w:numPr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предложение предусмотреть новое место под нестационарный торговый объект </w:t>
      </w:r>
      <w:r w:rsidRPr="009F155D">
        <w:rPr>
          <w:sz w:val="26"/>
          <w:szCs w:val="26"/>
        </w:rPr>
        <w:t>– не более 10 рабочих дней со дня поступления заявления</w:t>
      </w:r>
      <w:r w:rsidRPr="009F155D">
        <w:rPr>
          <w:sz w:val="26"/>
          <w:szCs w:val="26"/>
          <w:lang w:eastAsia="ru-RU"/>
        </w:rPr>
        <w:t>;</w:t>
      </w:r>
    </w:p>
    <w:p w:rsidR="007727C9" w:rsidRPr="009F155D" w:rsidRDefault="009A2F02" w:rsidP="009F155D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внесение изменений в договор на право размещения нестационарных торговых объектов </w:t>
      </w:r>
      <w:r w:rsidRPr="009F155D">
        <w:rPr>
          <w:sz w:val="26"/>
          <w:szCs w:val="26"/>
        </w:rPr>
        <w:t>не более 10 рабочих дней со дня поступления заявления</w:t>
      </w:r>
      <w:r w:rsidRPr="009F155D">
        <w:rPr>
          <w:sz w:val="26"/>
          <w:szCs w:val="26"/>
          <w:lang w:eastAsia="ru-RU"/>
        </w:rPr>
        <w:t>;</w:t>
      </w:r>
    </w:p>
    <w:p w:rsidR="007727C9" w:rsidRPr="009F155D" w:rsidRDefault="009A2F02" w:rsidP="009F155D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оформление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 </w:t>
      </w:r>
      <w:r w:rsidRPr="009F155D">
        <w:rPr>
          <w:sz w:val="26"/>
          <w:szCs w:val="26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;</w:t>
      </w:r>
    </w:p>
    <w:p w:rsidR="007727C9" w:rsidRDefault="009A2F02" w:rsidP="009F155D">
      <w:pPr>
        <w:pStyle w:val="af3"/>
        <w:numPr>
          <w:ilvl w:val="0"/>
          <w:numId w:val="8"/>
        </w:numPr>
        <w:spacing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отмена подписки на получение уведомлений о размещении (изменении) схемы нестационарных торговых объектов, о старте торгов на право размещения нестационарных торговых объектов </w:t>
      </w:r>
      <w:r w:rsidRPr="009F155D">
        <w:rPr>
          <w:sz w:val="26"/>
          <w:szCs w:val="26"/>
        </w:rPr>
        <w:t>не более 1 рабочего дня со дня поступления заявления 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9806FD" w:rsidRPr="009806FD" w:rsidRDefault="009806FD" w:rsidP="009806FD">
      <w:pPr>
        <w:pStyle w:val="af3"/>
        <w:keepNext/>
        <w:spacing w:line="360" w:lineRule="auto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</w:t>
      </w:r>
      <w:r w:rsidRPr="009806FD">
        <w:rPr>
          <w:sz w:val="26"/>
          <w:szCs w:val="26"/>
          <w:lang w:eastAsia="ru-RU"/>
        </w:rPr>
        <w:t xml:space="preserve">Срок предоставления Услуги определяется для каждого варианта и приведен в их описании, содержащемся в разделе </w:t>
      </w:r>
      <w:r w:rsidRPr="009806FD">
        <w:rPr>
          <w:sz w:val="26"/>
          <w:szCs w:val="26"/>
          <w:lang w:val="en-US" w:eastAsia="ru-RU"/>
        </w:rPr>
        <w:t>III</w:t>
      </w:r>
      <w:r w:rsidRPr="009806FD">
        <w:rPr>
          <w:sz w:val="26"/>
          <w:szCs w:val="26"/>
          <w:lang w:eastAsia="ru-RU"/>
        </w:rPr>
        <w:t xml:space="preserve"> настоящего типового административного регламента.</w:t>
      </w:r>
    </w:p>
    <w:p w:rsidR="009806FD" w:rsidRPr="009F155D" w:rsidRDefault="009806FD" w:rsidP="009806FD">
      <w:pPr>
        <w:pStyle w:val="af3"/>
        <w:spacing w:line="360" w:lineRule="auto"/>
        <w:jc w:val="both"/>
        <w:rPr>
          <w:sz w:val="26"/>
          <w:szCs w:val="26"/>
          <w:lang w:eastAsia="ru-RU"/>
        </w:rPr>
      </w:pPr>
    </w:p>
    <w:p w:rsidR="007727C9" w:rsidRDefault="009A2F02" w:rsidP="0001146B">
      <w:pPr>
        <w:keepNext/>
        <w:spacing w:line="360" w:lineRule="auto"/>
        <w:ind w:firstLine="709"/>
        <w:jc w:val="center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lastRenderedPageBreak/>
        <w:t>Правовые основания для предоставления Услуги</w:t>
      </w:r>
    </w:p>
    <w:p w:rsidR="0001146B" w:rsidRPr="009F155D" w:rsidRDefault="0001146B" w:rsidP="0001146B">
      <w:pPr>
        <w:keepNext/>
        <w:spacing w:line="360" w:lineRule="auto"/>
        <w:ind w:firstLine="709"/>
        <w:jc w:val="center"/>
        <w:rPr>
          <w:b/>
          <w:bCs/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Предоставление Услуги осуществляется в соответствии со следующими нормативными правовыми актами:</w:t>
      </w:r>
    </w:p>
    <w:p w:rsidR="007727C9" w:rsidRPr="009F155D" w:rsidRDefault="009A2F02" w:rsidP="009F155D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Федеральный закон от 28.12.2009 г. № 381-ФЗ «Об основах государственного регулирования торговой деятельности в Российской Федерации»;</w:t>
      </w:r>
    </w:p>
    <w:p w:rsidR="007727C9" w:rsidRPr="009F155D" w:rsidRDefault="009A2F02" w:rsidP="009F155D">
      <w:pPr>
        <w:pStyle w:val="af3"/>
        <w:numPr>
          <w:ilvl w:val="0"/>
          <w:numId w:val="7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 30.07.2010, «Собрание законодательства РФ», 02.08.2010, № 31, ст. 4179);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-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приказ департамента лицензирования и торговли Приморского края от 15 декабря 2015 года № 114 «Об утверждении Порядка разработки и утверждения органами местного самоуправления Приморского края схем размещения нестацио</w:t>
      </w:r>
      <w:r w:rsidR="00052992">
        <w:rPr>
          <w:sz w:val="26"/>
          <w:szCs w:val="26"/>
          <w:lang w:eastAsia="ru-RU"/>
        </w:rPr>
        <w:t xml:space="preserve">нарных торговых объектов», </w:t>
      </w:r>
      <w:r w:rsidRPr="009F155D">
        <w:rPr>
          <w:sz w:val="26"/>
          <w:szCs w:val="26"/>
          <w:lang w:eastAsia="ru-RU"/>
        </w:rPr>
        <w:t>постановление Администрации Приморского края от 17 апреля 2018 года № 171-па «Об утверждении Порядка отбора претендентов на право включения в схему размещения нестационарных торговых объектов на территории муниципальных образований Приморского края»</w:t>
      </w:r>
      <w:r w:rsidR="0001146B">
        <w:rPr>
          <w:sz w:val="26"/>
          <w:szCs w:val="26"/>
          <w:lang w:eastAsia="ru-RU"/>
        </w:rPr>
        <w:t>;</w:t>
      </w:r>
    </w:p>
    <w:p w:rsidR="007727C9" w:rsidRPr="009F155D" w:rsidRDefault="009A2F02" w:rsidP="0001146B">
      <w:pPr>
        <w:pStyle w:val="ConsPlusNormal"/>
        <w:tabs>
          <w:tab w:val="left" w:pos="102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155D">
        <w:rPr>
          <w:rFonts w:ascii="Times New Roman" w:hAnsi="Times New Roman" w:cs="Times New Roman"/>
          <w:sz w:val="26"/>
          <w:szCs w:val="26"/>
        </w:rPr>
        <w:t>- постановление администрации Лазовск</w:t>
      </w:r>
      <w:r w:rsidR="00052992">
        <w:rPr>
          <w:rFonts w:ascii="Times New Roman" w:hAnsi="Times New Roman" w:cs="Times New Roman"/>
          <w:sz w:val="26"/>
          <w:szCs w:val="26"/>
        </w:rPr>
        <w:t xml:space="preserve">ого муниципального округа от 19.02.2021г. № 172 «Об утверждении Порядка  </w:t>
      </w:r>
      <w:r w:rsidRPr="009F155D">
        <w:rPr>
          <w:rFonts w:ascii="Times New Roman" w:hAnsi="Times New Roman" w:cs="Times New Roman"/>
          <w:sz w:val="26"/>
          <w:szCs w:val="26"/>
        </w:rPr>
        <w:t>размещения нестацион</w:t>
      </w:r>
      <w:r w:rsidR="0001146B">
        <w:rPr>
          <w:rFonts w:ascii="Times New Roman" w:hAnsi="Times New Roman" w:cs="Times New Roman"/>
          <w:sz w:val="26"/>
          <w:szCs w:val="26"/>
        </w:rPr>
        <w:t xml:space="preserve">арных торговых объектов </w:t>
      </w:r>
      <w:r w:rsidRPr="009F155D">
        <w:rPr>
          <w:rFonts w:ascii="Times New Roman" w:hAnsi="Times New Roman" w:cs="Times New Roman"/>
          <w:sz w:val="26"/>
          <w:szCs w:val="26"/>
        </w:rPr>
        <w:t>на территории Лазовского муниципального округа»</w:t>
      </w:r>
      <w:r w:rsidR="0001146B">
        <w:rPr>
          <w:rFonts w:ascii="Times New Roman" w:hAnsi="Times New Roman" w:cs="Times New Roman"/>
          <w:sz w:val="26"/>
          <w:szCs w:val="26"/>
        </w:rPr>
        <w:t>;</w:t>
      </w:r>
    </w:p>
    <w:p w:rsidR="0001146B" w:rsidRDefault="009A2F02" w:rsidP="0001146B">
      <w:pPr>
        <w:pStyle w:val="af3"/>
        <w:tabs>
          <w:tab w:val="left" w:pos="1276"/>
        </w:tabs>
        <w:spacing w:after="160" w:line="360" w:lineRule="auto"/>
        <w:ind w:left="0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- постановление администрации Лазов</w:t>
      </w:r>
      <w:r w:rsidR="00052992">
        <w:rPr>
          <w:sz w:val="26"/>
          <w:szCs w:val="26"/>
          <w:lang w:eastAsia="ru-RU"/>
        </w:rPr>
        <w:t>ского муниципального округа от</w:t>
      </w:r>
      <w:r w:rsidRPr="009F155D">
        <w:rPr>
          <w:sz w:val="26"/>
          <w:szCs w:val="26"/>
          <w:lang w:eastAsia="ru-RU"/>
        </w:rPr>
        <w:t xml:space="preserve"> 05.04.2023 г. №272 «об утверждении схемы размещения НТО на территории Лазовского муниципального округа»</w:t>
      </w:r>
      <w:r w:rsidR="0001146B">
        <w:rPr>
          <w:sz w:val="26"/>
          <w:szCs w:val="26"/>
          <w:lang w:eastAsia="ru-RU"/>
        </w:rPr>
        <w:t xml:space="preserve">. </w:t>
      </w:r>
    </w:p>
    <w:p w:rsidR="0001146B" w:rsidRDefault="0001146B" w:rsidP="0001146B">
      <w:pPr>
        <w:pStyle w:val="af3"/>
        <w:tabs>
          <w:tab w:val="left" w:pos="1276"/>
        </w:tabs>
        <w:spacing w:after="160" w:line="360" w:lineRule="auto"/>
        <w:ind w:left="0"/>
        <w:jc w:val="both"/>
        <w:rPr>
          <w:sz w:val="26"/>
          <w:szCs w:val="26"/>
          <w:lang w:eastAsia="ru-RU"/>
        </w:rPr>
      </w:pPr>
    </w:p>
    <w:p w:rsidR="007727C9" w:rsidRPr="009F155D" w:rsidRDefault="009A2F02" w:rsidP="0001146B">
      <w:pPr>
        <w:pStyle w:val="af3"/>
        <w:tabs>
          <w:tab w:val="left" w:pos="1276"/>
        </w:tabs>
        <w:spacing w:after="160" w:line="276" w:lineRule="auto"/>
        <w:ind w:left="0"/>
        <w:jc w:val="center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Исчерпывающий перечень документов, необходимых для предоставления Услуги</w:t>
      </w:r>
    </w:p>
    <w:p w:rsidR="007727C9" w:rsidRPr="009F155D" w:rsidRDefault="009A2F02" w:rsidP="009F155D">
      <w:pPr>
        <w:pStyle w:val="af3"/>
        <w:widowControl w:val="0"/>
        <w:numPr>
          <w:ilvl w:val="0"/>
          <w:numId w:val="3"/>
        </w:numPr>
        <w:spacing w:after="160" w:line="360" w:lineRule="auto"/>
        <w:ind w:left="720" w:firstLine="709"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>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7727C9" w:rsidRPr="009F155D" w:rsidRDefault="009A2F02" w:rsidP="009F155D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>заявление на оказание Услуги.</w:t>
      </w:r>
    </w:p>
    <w:p w:rsidR="007727C9" w:rsidRPr="009F155D" w:rsidRDefault="009A2F02" w:rsidP="009F155D">
      <w:pPr>
        <w:widowControl w:val="0"/>
        <w:spacing w:line="360" w:lineRule="auto"/>
        <w:ind w:firstLine="709"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 xml:space="preserve">В случае представления заявления в электронной форме посредством Единого </w:t>
      </w:r>
      <w:r w:rsidRPr="009F155D">
        <w:rPr>
          <w:rFonts w:eastAsiaTheme="minorHAnsi"/>
          <w:sz w:val="26"/>
          <w:szCs w:val="26"/>
        </w:rPr>
        <w:lastRenderedPageBreak/>
        <w:t xml:space="preserve">портала заявитель или его представитель,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заполняет формы указанных заявлений с использованием интерактивной формы в электронном виде, указанные заявления заполняются путем внесения соответствующих сведений в интерактивную форму на Едином портале; </w:t>
      </w:r>
    </w:p>
    <w:p w:rsidR="007727C9" w:rsidRPr="009F155D" w:rsidRDefault="009A2F02" w:rsidP="009F155D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>инженерно-топографический план с границами предлагаемого места расположения НТО;</w:t>
      </w:r>
    </w:p>
    <w:p w:rsidR="007727C9" w:rsidRPr="009F155D" w:rsidRDefault="009A2F02" w:rsidP="009F155D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>фото местности, где предполагается разместить новое место под НТО (при наличии);</w:t>
      </w:r>
    </w:p>
    <w:p w:rsidR="007727C9" w:rsidRPr="009F155D" w:rsidRDefault="009A2F02" w:rsidP="009F155D">
      <w:pPr>
        <w:widowControl w:val="0"/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6"/>
          <w:szCs w:val="26"/>
        </w:rPr>
      </w:pPr>
      <w:r w:rsidRPr="009F155D">
        <w:rPr>
          <w:rFonts w:eastAsiaTheme="minorHAnsi"/>
          <w:sz w:val="26"/>
          <w:szCs w:val="26"/>
        </w:rPr>
        <w:t>действующий договор на право размещения НТО (при наличии).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Заявитель или его представитель представляет в уполномоченный орган заявление на оказание Услуги, а также прилагаемые к ним документы, одним из следующих способов:</w:t>
      </w:r>
    </w:p>
    <w:p w:rsidR="007727C9" w:rsidRPr="009F155D" w:rsidRDefault="009A2F02" w:rsidP="009F155D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в электронной форме посредством Единого портала. </w:t>
      </w:r>
    </w:p>
    <w:p w:rsidR="007727C9" w:rsidRPr="009F155D" w:rsidRDefault="009A2F02" w:rsidP="009F155D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на бумажном носителе посредством личного обращения в уполномоченный орган;</w:t>
      </w:r>
    </w:p>
    <w:p w:rsidR="007727C9" w:rsidRPr="009F155D" w:rsidRDefault="009A2F02" w:rsidP="009F155D">
      <w:pPr>
        <w:pStyle w:val="af3"/>
        <w:widowControl w:val="0"/>
        <w:numPr>
          <w:ilvl w:val="0"/>
          <w:numId w:val="10"/>
        </w:numPr>
        <w:spacing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на бумажном носителе посредством почтового отправления с уведомлением о вручении в уполномоченный орган.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СМЭВ) в государственных органах, органах местного самоуправления и подведомственных государственным </w:t>
      </w:r>
      <w:r w:rsidRPr="009F155D">
        <w:rPr>
          <w:sz w:val="26"/>
          <w:szCs w:val="26"/>
        </w:rPr>
        <w:lastRenderedPageBreak/>
        <w:t>органам и органам местного самоуправления организациях, в распоряжении которых находятся указанные документы, и которые заявитель вправе представить по собственной инициативе не предусматривается.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При предоставлении Услуги запрещается требовать от заявителя:</w:t>
      </w:r>
    </w:p>
    <w:p w:rsidR="007727C9" w:rsidRPr="009F155D" w:rsidRDefault="009A2F02" w:rsidP="009F155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55D">
        <w:rPr>
          <w:rFonts w:ascii="Times New Roman" w:hAnsi="Times New Roman" w:cs="Times New Roman"/>
          <w:sz w:val="26"/>
          <w:szCs w:val="26"/>
        </w:rPr>
        <w:t xml:space="preserve">– предоставления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7727C9" w:rsidRPr="009F155D" w:rsidRDefault="009A2F02" w:rsidP="009F155D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F155D">
        <w:rPr>
          <w:rFonts w:ascii="Times New Roman" w:hAnsi="Times New Roman" w:cs="Times New Roman"/>
          <w:sz w:val="26"/>
          <w:szCs w:val="26"/>
        </w:rPr>
        <w:t>– </w:t>
      </w:r>
      <w:r w:rsidRPr="009F155D">
        <w:rPr>
          <w:rFonts w:ascii="Times New Roman" w:eastAsia="Calibri" w:hAnsi="Times New Roman" w:cs="Times New Roman"/>
          <w:sz w:val="26"/>
          <w:szCs w:val="26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 Российской Федерации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7727C9" w:rsidRPr="009F155D" w:rsidRDefault="009A2F02" w:rsidP="009F155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55D">
        <w:rPr>
          <w:rFonts w:ascii="Times New Roman" w:hAnsi="Times New Roman" w:cs="Times New Roman"/>
          <w:sz w:val="26"/>
          <w:szCs w:val="26"/>
        </w:rPr>
        <w:t>Заявитель вправе представить указанные документы и информацию по собственной инициативе.</w:t>
      </w:r>
    </w:p>
    <w:p w:rsidR="007727C9" w:rsidRPr="009F155D" w:rsidRDefault="009A2F02" w:rsidP="0001146B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Исчерпывающий перечень оснований для отказа</w:t>
      </w:r>
      <w:r w:rsidRPr="009F155D">
        <w:rPr>
          <w:b/>
          <w:bCs/>
          <w:sz w:val="26"/>
          <w:szCs w:val="26"/>
          <w:lang w:eastAsia="ru-RU"/>
        </w:rPr>
        <w:br/>
        <w:t>в приеме заявления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Исчерпывающий перечень оснований для отказа в приеме документов, в том числе представленных в электронной форме: 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заявление представлено в уполномоченный орган местного самоуправления, в полномочия которого не входит предоставление услуги;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в) представленные документы содержат подчистки и исправления текста; 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г)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д) выявлено несоблюдение установленных статьей 11 Федерального закона № 63-ФЗ условий признания квалифицированной электронной подписи действительной в документах, представленных в электронной форме.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Заявление, поданное в форме электронного документа с использованием Единого портала, к рассмотрению не принимается в случае:</w:t>
      </w:r>
    </w:p>
    <w:p w:rsidR="007727C9" w:rsidRPr="009F155D" w:rsidRDefault="009A2F02" w:rsidP="009F155D">
      <w:pPr>
        <w:pStyle w:val="af3"/>
        <w:numPr>
          <w:ilvl w:val="0"/>
          <w:numId w:val="11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некорректного заполнения обязательных полей в форме интерактивного запроса ЕПГУ (отсутствие заполнения, недостоверное, неполное либо неправильное, не соответствующее требованиям, установленным Административным регламентом);</w:t>
      </w:r>
    </w:p>
    <w:p w:rsidR="007727C9" w:rsidRPr="009F155D" w:rsidRDefault="009A2F02" w:rsidP="009F155D">
      <w:pPr>
        <w:pStyle w:val="af3"/>
        <w:numPr>
          <w:ilvl w:val="0"/>
          <w:numId w:val="11"/>
        </w:numPr>
        <w:tabs>
          <w:tab w:val="left" w:pos="1276"/>
        </w:tabs>
        <w:spacing w:after="160"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предоставления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:rsidR="007727C9" w:rsidRPr="009F155D" w:rsidRDefault="009A2F02" w:rsidP="009F155D">
      <w:pPr>
        <w:pStyle w:val="af3"/>
        <w:numPr>
          <w:ilvl w:val="0"/>
          <w:numId w:val="11"/>
        </w:numPr>
        <w:tabs>
          <w:tab w:val="left" w:pos="1276"/>
        </w:tabs>
        <w:spacing w:line="360" w:lineRule="auto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не соответствия данных владельца квалифицированного сертификата ключа проверки электронной подписи данным представителя, указанным в заявлении.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Решение об отказе в приеме документов, указанных в пункте 20 настоящего Административного регламента, направляется заявителю способом, определенным заявителем в заявлении не позднее рабочего для, следующего за днем получения такого заявления, либо выдается в день личного обращения за получением указанного решения в уполномоченный орган.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7727C9" w:rsidRPr="009F155D" w:rsidRDefault="009A2F02" w:rsidP="0001146B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sz w:val="26"/>
          <w:szCs w:val="26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Основания для отказа в предоставлении Услуги: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1) подача заявления на предоставление Услуги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7727C9" w:rsidRPr="009F155D" w:rsidRDefault="009A2F02" w:rsidP="0001146B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lastRenderedPageBreak/>
        <w:t xml:space="preserve">Размер платы, взимаемой с заявителя </w:t>
      </w:r>
      <w:r w:rsidRPr="009F155D">
        <w:rPr>
          <w:b/>
          <w:bCs/>
          <w:sz w:val="26"/>
          <w:szCs w:val="26"/>
          <w:lang w:eastAsia="ru-RU"/>
        </w:rPr>
        <w:br/>
        <w:t>при предоставлении Услуги, и способы ее взимания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Предоставление услуги осуществляется без взимания платы</w:t>
      </w:r>
      <w:r w:rsidRPr="009F155D">
        <w:rPr>
          <w:sz w:val="26"/>
          <w:szCs w:val="26"/>
        </w:rPr>
        <w:t>.</w:t>
      </w:r>
    </w:p>
    <w:p w:rsidR="007727C9" w:rsidRPr="009F155D" w:rsidRDefault="009A2F02" w:rsidP="0001146B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 xml:space="preserve">Максимальный срок ожидания в очереди при подаче заявителем </w:t>
      </w:r>
      <w:r w:rsidRPr="009F155D">
        <w:rPr>
          <w:b/>
          <w:sz w:val="26"/>
          <w:szCs w:val="26"/>
          <w:lang w:eastAsia="ru-RU"/>
        </w:rPr>
        <w:t>заявления</w:t>
      </w:r>
      <w:r w:rsidRPr="009F155D">
        <w:rPr>
          <w:b/>
          <w:bCs/>
          <w:sz w:val="26"/>
          <w:szCs w:val="26"/>
          <w:lang w:eastAsia="ru-RU"/>
        </w:rPr>
        <w:t xml:space="preserve"> и при получении результата предоставления Услуги</w:t>
      </w:r>
      <w:r w:rsidR="0001146B">
        <w:rPr>
          <w:b/>
          <w:bCs/>
          <w:sz w:val="26"/>
          <w:szCs w:val="26"/>
          <w:lang w:eastAsia="ru-RU"/>
        </w:rPr>
        <w:t xml:space="preserve"> </w:t>
      </w:r>
      <w:r w:rsidRPr="009F155D">
        <w:rPr>
          <w:b/>
          <w:bCs/>
          <w:sz w:val="26"/>
          <w:szCs w:val="26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Максимальный срок ожидания в очереди при подаче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заявления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 xml:space="preserve">составляет 15 минут. 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Максимальный срок ожидания в очереди при получении результата Услуги составляет 15 минут.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9F155D">
        <w:rPr>
          <w:b/>
          <w:bCs/>
          <w:sz w:val="26"/>
          <w:szCs w:val="26"/>
          <w:lang w:eastAsia="ru-RU"/>
        </w:rPr>
        <w:t>Срок</w:t>
      </w:r>
      <w:r w:rsidR="0001146B">
        <w:rPr>
          <w:b/>
          <w:bCs/>
          <w:sz w:val="26"/>
          <w:szCs w:val="26"/>
          <w:lang w:eastAsia="ru-RU"/>
        </w:rPr>
        <w:t xml:space="preserve"> </w:t>
      </w:r>
      <w:r w:rsidRPr="009F155D">
        <w:rPr>
          <w:b/>
          <w:bCs/>
          <w:sz w:val="26"/>
          <w:szCs w:val="26"/>
          <w:lang w:eastAsia="ru-RU"/>
        </w:rPr>
        <w:t>регистрации</w:t>
      </w:r>
      <w:r w:rsidR="0001146B">
        <w:rPr>
          <w:b/>
          <w:bCs/>
          <w:sz w:val="26"/>
          <w:szCs w:val="26"/>
          <w:lang w:eastAsia="ru-RU"/>
        </w:rPr>
        <w:t xml:space="preserve"> </w:t>
      </w:r>
      <w:r w:rsidRPr="009F155D">
        <w:rPr>
          <w:b/>
          <w:bCs/>
          <w:sz w:val="26"/>
          <w:szCs w:val="26"/>
          <w:lang w:eastAsia="ru-RU"/>
        </w:rPr>
        <w:t>заявления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Р</w:t>
      </w:r>
      <w:r w:rsidRPr="009F155D">
        <w:rPr>
          <w:color w:val="000000" w:themeColor="text1"/>
          <w:sz w:val="26"/>
          <w:szCs w:val="26"/>
        </w:rPr>
        <w:t>егистрация заявления и документов, необходимых для предоставления Услуги, производится в день обращения за ее предоставлением.</w:t>
      </w:r>
    </w:p>
    <w:p w:rsidR="007727C9" w:rsidRPr="009F155D" w:rsidRDefault="009A2F02" w:rsidP="009F155D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9F155D">
        <w:rPr>
          <w:color w:val="000000" w:themeColor="text1"/>
          <w:sz w:val="26"/>
          <w:szCs w:val="26"/>
        </w:rPr>
        <w:t>Заявление считается полученным уполномоченным органом со дня его регистрации.</w:t>
      </w:r>
    </w:p>
    <w:p w:rsidR="007727C9" w:rsidRPr="009F155D" w:rsidRDefault="009A2F02" w:rsidP="009F155D">
      <w:pPr>
        <w:widowControl w:val="0"/>
        <w:spacing w:line="360" w:lineRule="auto"/>
        <w:ind w:firstLine="708"/>
        <w:jc w:val="both"/>
        <w:rPr>
          <w:color w:val="000000" w:themeColor="text1"/>
          <w:sz w:val="26"/>
          <w:szCs w:val="26"/>
        </w:rPr>
      </w:pPr>
      <w:r w:rsidRPr="009F155D">
        <w:rPr>
          <w:color w:val="000000" w:themeColor="text1"/>
          <w:sz w:val="26"/>
          <w:szCs w:val="26"/>
        </w:rPr>
        <w:t>Регистрация заявления и документов необходимых для предоставления услуги, направленного почтовым сообщением, производится в день получения почтового сообщения.</w:t>
      </w:r>
    </w:p>
    <w:p w:rsidR="0001146B" w:rsidRPr="0001146B" w:rsidRDefault="009A2F02" w:rsidP="0001146B">
      <w:pPr>
        <w:keepNext/>
        <w:keepLines/>
        <w:numPr>
          <w:ilvl w:val="0"/>
          <w:numId w:val="3"/>
        </w:numPr>
        <w:tabs>
          <w:tab w:val="left" w:pos="1276"/>
        </w:tabs>
        <w:spacing w:before="480" w:after="240" w:line="360" w:lineRule="auto"/>
        <w:ind w:firstLine="709"/>
        <w:contextualSpacing/>
        <w:jc w:val="both"/>
        <w:outlineLvl w:val="1"/>
        <w:rPr>
          <w:b/>
          <w:bCs/>
          <w:sz w:val="26"/>
          <w:szCs w:val="26"/>
          <w:lang w:eastAsia="ru-RU"/>
        </w:rPr>
      </w:pPr>
      <w:r w:rsidRPr="0001146B">
        <w:rPr>
          <w:color w:val="000000" w:themeColor="text1"/>
          <w:sz w:val="26"/>
          <w:szCs w:val="26"/>
        </w:rPr>
        <w:t>Регистрация заявления, полученного в электронной форме посредством Единого портала, производится в день отправления данного заявления. Заявление, полученное после 16:00 рабочего дня либо в нерабочий день, рассматривается уполномоченным органом на следующий рабочий день.</w:t>
      </w:r>
      <w:r w:rsidR="0001146B">
        <w:rPr>
          <w:color w:val="000000" w:themeColor="text1"/>
          <w:sz w:val="26"/>
          <w:szCs w:val="26"/>
        </w:rPr>
        <w:t xml:space="preserve"> </w:t>
      </w:r>
    </w:p>
    <w:p w:rsidR="0001146B" w:rsidRDefault="0001146B" w:rsidP="0001146B">
      <w:pPr>
        <w:keepNext/>
        <w:keepLines/>
        <w:tabs>
          <w:tab w:val="left" w:pos="1276"/>
        </w:tabs>
        <w:spacing w:before="480" w:after="240" w:line="360" w:lineRule="auto"/>
        <w:ind w:left="709"/>
        <w:contextualSpacing/>
        <w:outlineLvl w:val="1"/>
        <w:rPr>
          <w:color w:val="000000" w:themeColor="text1"/>
          <w:sz w:val="26"/>
          <w:szCs w:val="26"/>
        </w:rPr>
      </w:pPr>
    </w:p>
    <w:p w:rsidR="007727C9" w:rsidRPr="0001146B" w:rsidRDefault="009A2F02" w:rsidP="0001146B">
      <w:pPr>
        <w:keepNext/>
        <w:keepLines/>
        <w:tabs>
          <w:tab w:val="left" w:pos="1276"/>
        </w:tabs>
        <w:spacing w:before="480" w:after="240" w:line="360" w:lineRule="auto"/>
        <w:ind w:left="709"/>
        <w:contextualSpacing/>
        <w:outlineLvl w:val="1"/>
        <w:rPr>
          <w:b/>
          <w:bCs/>
          <w:sz w:val="26"/>
          <w:szCs w:val="26"/>
          <w:lang w:eastAsia="ru-RU"/>
        </w:rPr>
      </w:pPr>
      <w:r w:rsidRPr="0001146B">
        <w:rPr>
          <w:b/>
          <w:bCs/>
          <w:sz w:val="26"/>
          <w:szCs w:val="26"/>
          <w:lang w:eastAsia="ru-RU"/>
        </w:rPr>
        <w:t>Требования к помещениям, в которых предоставляется Услуга</w:t>
      </w:r>
    </w:p>
    <w:p w:rsidR="0001146B" w:rsidRDefault="0001146B" w:rsidP="0001146B">
      <w:pPr>
        <w:tabs>
          <w:tab w:val="left" w:pos="1276"/>
        </w:tabs>
        <w:spacing w:after="160" w:line="360" w:lineRule="auto"/>
        <w:contextualSpacing/>
        <w:jc w:val="both"/>
        <w:rPr>
          <w:sz w:val="26"/>
          <w:szCs w:val="26"/>
        </w:rPr>
      </w:pPr>
    </w:p>
    <w:p w:rsidR="0001146B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Требования к помещениям, в которых предоставляется Услуга, размещены </w:t>
      </w:r>
    </w:p>
    <w:p w:rsidR="007727C9" w:rsidRPr="009F155D" w:rsidRDefault="009A2F02" w:rsidP="0001146B">
      <w:pPr>
        <w:tabs>
          <w:tab w:val="left" w:pos="1276"/>
        </w:tabs>
        <w:spacing w:after="160" w:line="360" w:lineRule="auto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на официальном сайте </w:t>
      </w:r>
      <w:r w:rsidRPr="009F155D">
        <w:rPr>
          <w:sz w:val="26"/>
          <w:szCs w:val="26"/>
          <w:lang w:eastAsia="ru-RU"/>
        </w:rPr>
        <w:t>Органа власти</w:t>
      </w:r>
      <w:r w:rsidRPr="009F155D">
        <w:rPr>
          <w:sz w:val="26"/>
          <w:szCs w:val="26"/>
        </w:rPr>
        <w:t xml:space="preserve"> в сети «Интернет», а также на Едином портале.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lastRenderedPageBreak/>
        <w:t>Показатели доступности и качества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Показатели доступности и качества Услуги размещены на официальном сайте Органа власти в сети «Интернет», а также на Едином портале.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Иные требования к предоставлению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9F155D">
        <w:rPr>
          <w:sz w:val="26"/>
          <w:szCs w:val="26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Информационные системы, используемые для предоставления Услуги: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val="en-US"/>
        </w:rPr>
        <w:t>Единый портал</w:t>
      </w:r>
      <w:r w:rsidRPr="009F155D">
        <w:rPr>
          <w:sz w:val="26"/>
          <w:szCs w:val="26"/>
        </w:rPr>
        <w:t>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единая система межведомственного электронного взаимодействия</w:t>
      </w:r>
      <w:r w:rsidRPr="009F155D">
        <w:rPr>
          <w:rStyle w:val="af"/>
          <w:sz w:val="26"/>
          <w:szCs w:val="26"/>
          <w:lang w:eastAsia="ru-RU"/>
        </w:rPr>
        <w:footnoteReference w:id="3"/>
      </w:r>
      <w:r w:rsidRPr="009F155D">
        <w:rPr>
          <w:sz w:val="26"/>
          <w:szCs w:val="26"/>
        </w:rPr>
        <w:t>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федеральная государственная информационная система «Единая система предоставления государственных и муниципальных услуг (сервисов) (далее ФГИС ПГС)».</w:t>
      </w:r>
    </w:p>
    <w:p w:rsidR="007727C9" w:rsidRPr="009F155D" w:rsidRDefault="009A2F02" w:rsidP="0001146B">
      <w:pPr>
        <w:keepNext/>
        <w:keepLines/>
        <w:spacing w:before="480" w:after="240" w:line="276" w:lineRule="auto"/>
        <w:jc w:val="center"/>
        <w:outlineLvl w:val="0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val="en-US" w:eastAsia="ru-RU"/>
        </w:rPr>
        <w:t>III</w:t>
      </w:r>
      <w:r w:rsidRPr="009F155D">
        <w:rPr>
          <w:b/>
          <w:bCs/>
          <w:sz w:val="26"/>
          <w:szCs w:val="26"/>
          <w:lang w:eastAsia="ru-RU"/>
        </w:rPr>
        <w:t>. Состав, последовательность и сроки выполнения административных процедур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Перечень вариантов предоставления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При обращении заявителя за </w:t>
      </w:r>
      <w:r w:rsidRPr="009F155D">
        <w:rPr>
          <w:sz w:val="26"/>
          <w:szCs w:val="26"/>
        </w:rPr>
        <w:t>получением требований к нестационарным торговым объектам Услуга предоставляется в соответствии со следующими вариантами</w:t>
      </w:r>
      <w:r w:rsidRPr="009F155D">
        <w:rPr>
          <w:sz w:val="26"/>
          <w:szCs w:val="26"/>
          <w:lang w:eastAsia="ru-RU"/>
        </w:rPr>
        <w:t>:</w:t>
      </w:r>
    </w:p>
    <w:p w:rsidR="007727C9" w:rsidRPr="009F155D" w:rsidRDefault="009A2F02" w:rsidP="009F155D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</w:rPr>
      </w:pPr>
      <w:bookmarkStart w:id="1" w:name="_Hlk205998248"/>
      <w:r w:rsidRPr="009F155D">
        <w:rPr>
          <w:sz w:val="26"/>
          <w:szCs w:val="26"/>
        </w:rPr>
        <w:t>Вариант 1: физические лица;</w:t>
      </w:r>
    </w:p>
    <w:p w:rsidR="007727C9" w:rsidRPr="009F155D" w:rsidRDefault="009A2F02" w:rsidP="009F155D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2: юридические лица;</w:t>
      </w:r>
    </w:p>
    <w:p w:rsidR="007727C9" w:rsidRPr="009F155D" w:rsidRDefault="009A2F02" w:rsidP="009F155D">
      <w:pPr>
        <w:tabs>
          <w:tab w:val="left" w:pos="1276"/>
          <w:tab w:val="left" w:pos="1985"/>
        </w:tabs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Вариант 3</w:t>
      </w:r>
      <w:r w:rsidRPr="009F155D">
        <w:rPr>
          <w:sz w:val="26"/>
          <w:szCs w:val="26"/>
          <w:lang w:val="en-US"/>
        </w:rPr>
        <w:t>:</w:t>
      </w:r>
      <w:r w:rsidRPr="009F155D">
        <w:rPr>
          <w:sz w:val="26"/>
          <w:szCs w:val="26"/>
        </w:rPr>
        <w:t xml:space="preserve"> индивидуальные предприниматели.</w:t>
      </w:r>
      <w:bookmarkEnd w:id="1"/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При обращении заявителя с целью предложить предусмотреть новое место под нестационарный торговый объект</w:t>
      </w:r>
      <w:r w:rsidRPr="009F155D">
        <w:rPr>
          <w:sz w:val="26"/>
          <w:szCs w:val="26"/>
        </w:rPr>
        <w:t xml:space="preserve"> Услуга предоставляется в соответствии со следующими вариантами</w:t>
      </w:r>
      <w:r w:rsidRPr="009F155D">
        <w:rPr>
          <w:sz w:val="26"/>
          <w:szCs w:val="26"/>
          <w:lang w:eastAsia="ru-RU"/>
        </w:rPr>
        <w:t>: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4: физические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Вариант 5: юридические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Вариант 6: индивидуальные предприниматели.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При обращении заявителя за </w:t>
      </w:r>
      <w:r w:rsidRPr="009F155D">
        <w:rPr>
          <w:sz w:val="26"/>
          <w:szCs w:val="26"/>
        </w:rPr>
        <w:t>внесением изменений в договор на право размещения нестационарных торговых объектов Услуга предоставляется в соответствии со следующими вариантами</w:t>
      </w:r>
      <w:r w:rsidRPr="009F155D">
        <w:rPr>
          <w:sz w:val="26"/>
          <w:szCs w:val="26"/>
          <w:lang w:eastAsia="ru-RU"/>
        </w:rPr>
        <w:t>: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7: физические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8: юридические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9: индивидуальные предприниматели.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При обращении заявителя за </w:t>
      </w:r>
      <w:r w:rsidRPr="009F155D">
        <w:rPr>
          <w:sz w:val="26"/>
          <w:szCs w:val="26"/>
        </w:rPr>
        <w:t>оформлением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9F155D">
        <w:rPr>
          <w:sz w:val="26"/>
          <w:szCs w:val="26"/>
          <w:lang w:eastAsia="ru-RU"/>
        </w:rPr>
        <w:t>: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10: физические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11: юридические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12: индивидуальные предприниматели.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При обращении заявителя за </w:t>
      </w:r>
      <w:r w:rsidRPr="009F155D">
        <w:rPr>
          <w:sz w:val="26"/>
          <w:szCs w:val="26"/>
        </w:rPr>
        <w:t>отменой подписки на получение уведомлений о размещении (изменении) схемы НТО, о старте торгов на право размещения НТО Услуга предоставляется в соответствии со следующими вариантами</w:t>
      </w:r>
      <w:r w:rsidRPr="009F155D">
        <w:rPr>
          <w:sz w:val="26"/>
          <w:szCs w:val="26"/>
          <w:lang w:eastAsia="ru-RU"/>
        </w:rPr>
        <w:t>: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13: физические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14: юридические лица;</w:t>
      </w:r>
    </w:p>
    <w:p w:rsidR="007727C9" w:rsidRPr="009F155D" w:rsidRDefault="009A2F02" w:rsidP="009F155D">
      <w:pPr>
        <w:pStyle w:val="af3"/>
        <w:tabs>
          <w:tab w:val="left" w:pos="1276"/>
          <w:tab w:val="left" w:pos="1985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Вариант 15: индивидуальные предприниматели.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 xml:space="preserve">Возможность оставления </w:t>
      </w:r>
      <w:r w:rsidRPr="009F155D">
        <w:rPr>
          <w:sz w:val="26"/>
          <w:szCs w:val="26"/>
          <w:lang w:eastAsia="ru-RU"/>
        </w:rPr>
        <w:t>заявления</w:t>
      </w:r>
      <w:r w:rsidRPr="009F155D">
        <w:rPr>
          <w:sz w:val="26"/>
          <w:szCs w:val="26"/>
        </w:rPr>
        <w:t xml:space="preserve"> без рассмотрения не предусмотрена.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1"/>
        <w:rPr>
          <w:b/>
          <w:bCs/>
          <w:sz w:val="26"/>
          <w:szCs w:val="26"/>
          <w:lang w:val="en-US" w:eastAsia="ru-RU"/>
        </w:rPr>
      </w:pPr>
      <w:r w:rsidRPr="009F155D">
        <w:rPr>
          <w:b/>
          <w:bCs/>
          <w:sz w:val="26"/>
          <w:szCs w:val="26"/>
          <w:lang w:eastAsia="ru-RU"/>
        </w:rPr>
        <w:t>Профилирование</w:t>
      </w:r>
      <w:r w:rsidR="0001146B">
        <w:rPr>
          <w:b/>
          <w:bCs/>
          <w:sz w:val="26"/>
          <w:szCs w:val="26"/>
          <w:lang w:eastAsia="ru-RU"/>
        </w:rPr>
        <w:t xml:space="preserve"> </w:t>
      </w:r>
      <w:r w:rsidRPr="009F155D">
        <w:rPr>
          <w:b/>
          <w:bCs/>
          <w:sz w:val="26"/>
          <w:szCs w:val="26"/>
          <w:lang w:eastAsia="ru-RU"/>
        </w:rPr>
        <w:t>заявителя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Вариант определяется путем профилирования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7727C9" w:rsidRPr="009F155D" w:rsidRDefault="009A2F02" w:rsidP="009F155D">
      <w:p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val="en-US" w:eastAsia="ru-RU"/>
        </w:rPr>
      </w:pPr>
      <w:r w:rsidRPr="009F155D">
        <w:rPr>
          <w:sz w:val="26"/>
          <w:szCs w:val="26"/>
          <w:lang w:eastAsia="ru-RU"/>
        </w:rPr>
        <w:t>Профилирование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осуществляется</w:t>
      </w:r>
      <w:r w:rsidRPr="009F155D">
        <w:rPr>
          <w:sz w:val="26"/>
          <w:szCs w:val="26"/>
          <w:lang w:val="en-US" w:eastAsia="ru-RU"/>
        </w:rPr>
        <w:t>:</w:t>
      </w:r>
    </w:p>
    <w:p w:rsidR="007727C9" w:rsidRPr="009F155D" w:rsidRDefault="0001146B" w:rsidP="009F155D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9F155D">
        <w:rPr>
          <w:sz w:val="26"/>
          <w:szCs w:val="26"/>
          <w:lang w:val="en-US" w:eastAsia="ru-RU"/>
        </w:rPr>
        <w:t>П</w:t>
      </w:r>
      <w:r w:rsidR="009A2F02" w:rsidRPr="009F155D">
        <w:rPr>
          <w:sz w:val="26"/>
          <w:szCs w:val="26"/>
          <w:lang w:val="en-US" w:eastAsia="ru-RU"/>
        </w:rPr>
        <w:t>осредством Единого портала;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after="160" w:line="360" w:lineRule="auto"/>
        <w:ind w:left="0" w:firstLine="709"/>
        <w:contextualSpacing/>
        <w:jc w:val="both"/>
        <w:rPr>
          <w:sz w:val="26"/>
          <w:szCs w:val="26"/>
          <w:lang w:val="en-US" w:eastAsia="ru-RU"/>
        </w:rPr>
      </w:pPr>
      <w:r w:rsidRPr="009F155D">
        <w:rPr>
          <w:sz w:val="26"/>
          <w:szCs w:val="26"/>
          <w:lang w:val="en-US" w:eastAsia="ru-RU"/>
        </w:rPr>
        <w:t>в Органе власти.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lastRenderedPageBreak/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Описания вариантов, приведенные в настоящем разделе, размещаются Органом власти</w:t>
      </w:r>
      <w:r w:rsidR="0001146B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>в общедоступном для ознакомления месте.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перечень требований к размещению нестационарных торговых объектов.</w:t>
      </w:r>
    </w:p>
    <w:p w:rsidR="007727C9" w:rsidRPr="009F155D" w:rsidRDefault="009A2F02" w:rsidP="009F155D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Услуги;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перечень требований к размещению нестационарных торговых объектов.</w:t>
      </w:r>
    </w:p>
    <w:p w:rsidR="007727C9" w:rsidRPr="009F155D" w:rsidRDefault="009A2F02" w:rsidP="009F155D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Услуги;</w:t>
      </w: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перечень требований к размещению нестационарных торговых объектов.</w:t>
      </w:r>
    </w:p>
    <w:p w:rsidR="007727C9" w:rsidRPr="009F155D" w:rsidRDefault="009A2F02" w:rsidP="009F155D">
      <w:pPr>
        <w:pStyle w:val="af3"/>
        <w:keepNext/>
        <w:numPr>
          <w:ilvl w:val="0"/>
          <w:numId w:val="2"/>
        </w:numPr>
        <w:tabs>
          <w:tab w:val="left" w:pos="709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Услуги;</w:t>
      </w: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9F155D" w:rsidRDefault="009A2F02" w:rsidP="009F155D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9F155D">
        <w:rPr>
          <w:sz w:val="26"/>
          <w:szCs w:val="26"/>
        </w:rPr>
        <w:tab/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в) принятие решения о предоставлении (об отказе в предоставлении) Услуги;</w:t>
      </w:r>
    </w:p>
    <w:p w:rsidR="007727C9" w:rsidRDefault="009A2F02" w:rsidP="0001146B">
      <w:pPr>
        <w:pStyle w:val="af3"/>
        <w:tabs>
          <w:tab w:val="left" w:pos="1276"/>
        </w:tabs>
        <w:spacing w:after="160" w:line="276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01146B" w:rsidRPr="009F155D" w:rsidRDefault="0001146B" w:rsidP="0001146B">
      <w:pPr>
        <w:pStyle w:val="af3"/>
        <w:tabs>
          <w:tab w:val="left" w:pos="1276"/>
        </w:tabs>
        <w:spacing w:after="160" w:line="276" w:lineRule="auto"/>
        <w:ind w:left="0" w:firstLine="709"/>
        <w:jc w:val="both"/>
        <w:rPr>
          <w:sz w:val="26"/>
          <w:szCs w:val="26"/>
        </w:rPr>
      </w:pPr>
    </w:p>
    <w:p w:rsidR="007727C9" w:rsidRPr="009F155D" w:rsidRDefault="007727C9" w:rsidP="0001146B">
      <w:pPr>
        <w:pStyle w:val="af3"/>
        <w:keepNext/>
        <w:numPr>
          <w:ilvl w:val="0"/>
          <w:numId w:val="1"/>
        </w:numPr>
        <w:spacing w:line="276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01146B">
      <w:pPr>
        <w:keepNext/>
        <w:tabs>
          <w:tab w:val="left" w:pos="1276"/>
        </w:tabs>
        <w:spacing w:line="276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806F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9F155D" w:rsidRDefault="009A2F02" w:rsidP="009F155D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9F155D">
        <w:rPr>
          <w:sz w:val="26"/>
          <w:szCs w:val="26"/>
        </w:rPr>
        <w:tab/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7727C9" w:rsidRDefault="009A2F02" w:rsidP="0001146B">
      <w:pPr>
        <w:pStyle w:val="af3"/>
        <w:tabs>
          <w:tab w:val="left" w:pos="1276"/>
        </w:tabs>
        <w:spacing w:after="160" w:line="276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9806FD" w:rsidRPr="009F155D" w:rsidRDefault="009806FD" w:rsidP="0001146B">
      <w:pPr>
        <w:pStyle w:val="af3"/>
        <w:tabs>
          <w:tab w:val="left" w:pos="1276"/>
        </w:tabs>
        <w:spacing w:after="160" w:line="276" w:lineRule="auto"/>
        <w:ind w:left="0" w:firstLine="709"/>
        <w:jc w:val="both"/>
        <w:rPr>
          <w:sz w:val="26"/>
          <w:szCs w:val="26"/>
        </w:rPr>
      </w:pPr>
    </w:p>
    <w:p w:rsidR="007727C9" w:rsidRPr="009F155D" w:rsidRDefault="007727C9" w:rsidP="0001146B">
      <w:pPr>
        <w:pStyle w:val="af3"/>
        <w:keepNext/>
        <w:numPr>
          <w:ilvl w:val="0"/>
          <w:numId w:val="1"/>
        </w:numPr>
        <w:spacing w:line="276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01146B">
      <w:pPr>
        <w:keepNext/>
        <w:tabs>
          <w:tab w:val="left" w:pos="1276"/>
        </w:tabs>
        <w:spacing w:line="276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806F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положительного решения по заявке на рассмотрение предложения о включении места в схему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отрицательного решения по заявке на рассмотрение предложения о включении места в схему размещения НТО.</w:t>
      </w:r>
    </w:p>
    <w:p w:rsidR="007727C9" w:rsidRPr="009F155D" w:rsidRDefault="009A2F02" w:rsidP="009F155D">
      <w:pPr>
        <w:pStyle w:val="af3"/>
        <w:keepNext/>
        <w:tabs>
          <w:tab w:val="left" w:pos="709"/>
        </w:tabs>
        <w:spacing w:line="360" w:lineRule="auto"/>
        <w:ind w:left="0"/>
        <w:jc w:val="both"/>
        <w:rPr>
          <w:sz w:val="26"/>
          <w:szCs w:val="26"/>
        </w:rPr>
      </w:pPr>
      <w:r w:rsidRPr="009F155D">
        <w:rPr>
          <w:sz w:val="26"/>
          <w:szCs w:val="26"/>
        </w:rPr>
        <w:tab/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7727C9" w:rsidRPr="009F155D" w:rsidRDefault="009A2F02" w:rsidP="009806FD">
      <w:pPr>
        <w:pStyle w:val="af3"/>
        <w:tabs>
          <w:tab w:val="left" w:pos="1276"/>
        </w:tabs>
        <w:spacing w:after="160" w:line="276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7727C9" w:rsidRPr="009F155D" w:rsidRDefault="007727C9" w:rsidP="009806FD">
      <w:pPr>
        <w:tabs>
          <w:tab w:val="left" w:pos="1276"/>
        </w:tabs>
        <w:spacing w:line="276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806FD">
      <w:pPr>
        <w:pStyle w:val="af3"/>
        <w:keepNext/>
        <w:numPr>
          <w:ilvl w:val="0"/>
          <w:numId w:val="1"/>
        </w:numPr>
        <w:spacing w:line="276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806FD">
      <w:pPr>
        <w:keepNext/>
        <w:tabs>
          <w:tab w:val="left" w:pos="1276"/>
        </w:tabs>
        <w:spacing w:line="276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806F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Pr="009F155D">
        <w:rPr>
          <w:sz w:val="26"/>
          <w:szCs w:val="26"/>
        </w:rPr>
        <w:t>.</w:t>
      </w:r>
    </w:p>
    <w:p w:rsidR="007727C9" w:rsidRPr="009F155D" w:rsidRDefault="009A2F02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lastRenderedPageBreak/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Pr="009F155D">
        <w:rPr>
          <w:sz w:val="26"/>
          <w:szCs w:val="26"/>
        </w:rPr>
        <w:t>.</w:t>
      </w:r>
    </w:p>
    <w:p w:rsidR="007727C9" w:rsidRPr="009F155D" w:rsidRDefault="009A2F02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>10 рабочих дней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 о принятии положительного решения по заявлению на изменение договора на право размещения НТО;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уведомление о принятии отрицательного решения по заявлению на изменение договора на право размещения НТО</w:t>
      </w:r>
      <w:r w:rsidRPr="009F155D">
        <w:rPr>
          <w:sz w:val="26"/>
          <w:szCs w:val="26"/>
        </w:rPr>
        <w:t>.</w:t>
      </w:r>
    </w:p>
    <w:p w:rsidR="007727C9" w:rsidRPr="009F155D" w:rsidRDefault="009A2F02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межведомственное информационное взаимодействие;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принятие решения о предоставлении (об отказе в предоставлении)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г) предоставление результата Услуги.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bookmarkStart w:id="2" w:name="_Hlk206000377"/>
      <w:r w:rsidRPr="009F155D">
        <w:rPr>
          <w:sz w:val="26"/>
          <w:szCs w:val="26"/>
          <w:lang w:eastAsia="ru-RU"/>
        </w:rPr>
        <w:lastRenderedPageBreak/>
        <w:t>Заключение договора на право размещения НТО может осуществляться с использованием ГИС «Торги» при наличии технической возможности.</w:t>
      </w:r>
      <w:bookmarkEnd w:id="2"/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подписке.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bookmarkStart w:id="3" w:name="_Hlk206000071"/>
      <w:r w:rsidRPr="009F155D">
        <w:rPr>
          <w:sz w:val="26"/>
          <w:szCs w:val="26"/>
        </w:rPr>
        <w:t>Документы, содержащие решение о предоставлении Услуги не предусмотрены</w:t>
      </w:r>
      <w:bookmarkEnd w:id="3"/>
      <w:r w:rsidRPr="009F155D">
        <w:rPr>
          <w:sz w:val="26"/>
          <w:szCs w:val="26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Услуги;</w:t>
      </w:r>
    </w:p>
    <w:p w:rsidR="007727C9" w:rsidRPr="009F155D" w:rsidRDefault="009A2F02" w:rsidP="009806F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 xml:space="preserve">в) </w:t>
      </w:r>
      <w:bookmarkStart w:id="4" w:name="_Hlk206000099"/>
      <w:r w:rsidRPr="009F155D">
        <w:rPr>
          <w:sz w:val="26"/>
          <w:szCs w:val="26"/>
        </w:rPr>
        <w:t>отправка про</w:t>
      </w:r>
      <w:r w:rsidR="009806FD">
        <w:rPr>
          <w:sz w:val="26"/>
          <w:szCs w:val="26"/>
        </w:rPr>
        <w:t xml:space="preserve"> </w:t>
      </w:r>
      <w:r w:rsidRPr="009F155D">
        <w:rPr>
          <w:sz w:val="26"/>
          <w:szCs w:val="26"/>
        </w:rPr>
        <w:t xml:space="preserve">активных уведомлений заявителям по сведениям, указанным в заявлении в части </w:t>
      </w:r>
      <w:bookmarkEnd w:id="4"/>
      <w:r w:rsidRPr="009F155D">
        <w:rPr>
          <w:sz w:val="26"/>
          <w:szCs w:val="26"/>
        </w:rPr>
        <w:t>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9F155D" w:rsidRDefault="007727C9" w:rsidP="009806FD">
      <w:pPr>
        <w:tabs>
          <w:tab w:val="left" w:pos="1276"/>
        </w:tabs>
        <w:spacing w:line="276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806FD">
      <w:pPr>
        <w:pStyle w:val="af3"/>
        <w:keepNext/>
        <w:numPr>
          <w:ilvl w:val="0"/>
          <w:numId w:val="1"/>
        </w:numPr>
        <w:spacing w:line="276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806FD">
      <w:pPr>
        <w:keepNext/>
        <w:tabs>
          <w:tab w:val="left" w:pos="1276"/>
        </w:tabs>
        <w:spacing w:line="276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806F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подписке.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б) предоставление результата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отправка про</w:t>
      </w:r>
      <w:r w:rsidR="00501CBE">
        <w:rPr>
          <w:sz w:val="26"/>
          <w:szCs w:val="26"/>
        </w:rPr>
        <w:t xml:space="preserve"> </w:t>
      </w:r>
      <w:r w:rsidRPr="009F155D">
        <w:rPr>
          <w:sz w:val="26"/>
          <w:szCs w:val="26"/>
        </w:rPr>
        <w:t>активных уведомлений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подписке.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в) отправка про</w:t>
      </w:r>
      <w:r w:rsidR="009806FD">
        <w:rPr>
          <w:sz w:val="26"/>
          <w:szCs w:val="26"/>
        </w:rPr>
        <w:t xml:space="preserve"> </w:t>
      </w:r>
      <w:r w:rsidRPr="009F155D">
        <w:rPr>
          <w:sz w:val="26"/>
          <w:szCs w:val="26"/>
        </w:rPr>
        <w:t>активных уведомлений заявителям по сведениям, указанным в заявлении в части изменения схемы НТО, старта торгов на право размещения НТО посредством государственной электронной почтовой системы (ГЭПС).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об отмене подписки.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lastRenderedPageBreak/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об отмене подписки.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Услуги.</w:t>
      </w:r>
    </w:p>
    <w:p w:rsidR="007727C9" w:rsidRPr="009F155D" w:rsidRDefault="007727C9" w:rsidP="009F155D">
      <w:pPr>
        <w:tabs>
          <w:tab w:val="left" w:pos="1276"/>
        </w:tabs>
        <w:spacing w:line="360" w:lineRule="auto"/>
        <w:ind w:left="709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7727C9" w:rsidP="009F155D">
      <w:pPr>
        <w:pStyle w:val="af3"/>
        <w:keepNext/>
        <w:numPr>
          <w:ilvl w:val="0"/>
          <w:numId w:val="1"/>
        </w:numPr>
        <w:spacing w:line="360" w:lineRule="auto"/>
        <w:ind w:hanging="357"/>
        <w:jc w:val="center"/>
        <w:outlineLvl w:val="1"/>
        <w:rPr>
          <w:b/>
          <w:bCs/>
          <w:sz w:val="26"/>
          <w:szCs w:val="26"/>
          <w:lang w:eastAsia="ru-RU"/>
        </w:rPr>
      </w:pPr>
    </w:p>
    <w:p w:rsidR="007727C9" w:rsidRPr="009F155D" w:rsidRDefault="007727C9" w:rsidP="009F155D">
      <w:pPr>
        <w:keepNext/>
        <w:tabs>
          <w:tab w:val="left" w:pos="1276"/>
        </w:tabs>
        <w:spacing w:line="360" w:lineRule="auto"/>
        <w:contextualSpacing/>
        <w:jc w:val="both"/>
        <w:rPr>
          <w:sz w:val="26"/>
          <w:szCs w:val="26"/>
          <w:lang w:eastAsia="ru-RU"/>
        </w:rPr>
      </w:pP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Максимальный срок предоставления варианта Услуги составляет </w:t>
      </w:r>
      <w:r w:rsidRPr="009F155D">
        <w:rPr>
          <w:bCs/>
          <w:sz w:val="26"/>
          <w:szCs w:val="26"/>
          <w:lang w:eastAsia="ru-RU"/>
        </w:rPr>
        <w:t xml:space="preserve">1 рабочий день </w:t>
      </w:r>
      <w:r w:rsidRPr="009F155D">
        <w:rPr>
          <w:sz w:val="26"/>
          <w:szCs w:val="26"/>
        </w:rPr>
        <w:t>(при наличии технической возможности Услуга оказывается в режиме «онлайн»)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Результатом предоставления варианта Услуги </w:t>
      </w:r>
      <w:r w:rsidRPr="009F155D">
        <w:rPr>
          <w:sz w:val="26"/>
          <w:szCs w:val="26"/>
        </w:rPr>
        <w:t>являются:</w:t>
      </w:r>
    </w:p>
    <w:p w:rsidR="007727C9" w:rsidRPr="009F155D" w:rsidRDefault="009A2F02" w:rsidP="009F155D">
      <w:pPr>
        <w:numPr>
          <w:ilvl w:val="1"/>
          <w:numId w:val="3"/>
        </w:numPr>
        <w:tabs>
          <w:tab w:val="left" w:pos="1021"/>
        </w:tabs>
        <w:spacing w:line="360" w:lineRule="auto"/>
        <w:ind w:left="0"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уведомление, содержащее сведения о об отмене подписки.</w:t>
      </w:r>
    </w:p>
    <w:p w:rsidR="007727C9" w:rsidRPr="009F155D" w:rsidRDefault="009A2F02" w:rsidP="009F155D">
      <w:pPr>
        <w:pStyle w:val="af3"/>
        <w:tabs>
          <w:tab w:val="left" w:pos="1276"/>
        </w:tabs>
        <w:spacing w:line="360" w:lineRule="auto"/>
        <w:ind w:left="0" w:firstLine="709"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</w:rPr>
        <w:t>Документы, содержащие решение о предоставлении Услуги не предусмотрены.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Административные процедуры, осуществляемые при предоставлении Услуги в соответствии с настоящим вариантом: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lastRenderedPageBreak/>
        <w:t>а) прием заявления и документов и (или) информации, необходимых для предоставления Услуги;</w:t>
      </w:r>
    </w:p>
    <w:p w:rsidR="007727C9" w:rsidRPr="009F155D" w:rsidRDefault="009A2F02" w:rsidP="009F155D">
      <w:pPr>
        <w:pStyle w:val="af3"/>
        <w:tabs>
          <w:tab w:val="left" w:pos="1276"/>
        </w:tabs>
        <w:spacing w:after="160" w:line="360" w:lineRule="auto"/>
        <w:ind w:left="0" w:firstLine="709"/>
        <w:jc w:val="both"/>
        <w:rPr>
          <w:sz w:val="26"/>
          <w:szCs w:val="26"/>
        </w:rPr>
      </w:pPr>
      <w:r w:rsidRPr="009F155D">
        <w:rPr>
          <w:sz w:val="26"/>
          <w:szCs w:val="26"/>
        </w:rPr>
        <w:t>б) предоставление результата Услуги.</w:t>
      </w:r>
    </w:p>
    <w:p w:rsidR="007727C9" w:rsidRPr="009F155D" w:rsidRDefault="009A2F02" w:rsidP="009F155D">
      <w:pPr>
        <w:keepNext/>
        <w:keepLines/>
        <w:spacing w:before="480" w:after="240" w:line="360" w:lineRule="auto"/>
        <w:jc w:val="center"/>
        <w:outlineLvl w:val="0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val="en-US" w:eastAsia="ru-RU"/>
        </w:rPr>
        <w:t>IV</w:t>
      </w:r>
      <w:r w:rsidRPr="009F155D">
        <w:rPr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7727C9" w:rsidRPr="009F155D" w:rsidRDefault="009A2F02" w:rsidP="009806FD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Текущий контроль за соблюдением и исполнением ответственными должностными лицами Органа власти</w:t>
      </w:r>
      <w:r w:rsidR="009806FD">
        <w:rPr>
          <w:sz w:val="26"/>
          <w:szCs w:val="26"/>
          <w:lang w:eastAsia="ru-RU"/>
        </w:rPr>
        <w:t xml:space="preserve"> </w:t>
      </w:r>
      <w:r w:rsidRPr="009F155D">
        <w:rPr>
          <w:sz w:val="26"/>
          <w:szCs w:val="26"/>
          <w:lang w:eastAsia="ru-RU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 </w:t>
      </w:r>
      <w:r w:rsidRPr="009F155D">
        <w:rPr>
          <w:sz w:val="26"/>
          <w:szCs w:val="26"/>
        </w:rPr>
        <w:t>должностными лицами Органа власти, уполномоченными на осуществление контроля за предоставлением Услуги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Текущий контроль осуществляется посредством проведения плановых и внеплановых проверок. </w:t>
      </w:r>
    </w:p>
    <w:p w:rsidR="007727C9" w:rsidRPr="009F155D" w:rsidRDefault="009A2F02" w:rsidP="009806FD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Порядок и периодичность осуществления плановых и внеплановых проверок полноты и качества предоставления Услуги, в том числе порядок и формы контроля за полнотой и качеством предоставления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Плановые проверки проводятся на основе ежегодно утверждаемого плана, а внеплановые по решению лиц, ответственных за проведение проверок.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Проверки проводятся уполномоченными лицами Органа власти.</w:t>
      </w:r>
    </w:p>
    <w:p w:rsidR="007727C9" w:rsidRPr="009F155D" w:rsidRDefault="009A2F02" w:rsidP="009806FD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t>Ответственность должностных лиц органа, предоставляющего Услугу, за решения и действия (бездействие), принимаемые (осуществляемые) ими в ходе предоставления Услуги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7727C9" w:rsidRPr="009F155D" w:rsidRDefault="009A2F02" w:rsidP="009806FD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eastAsia="ru-RU"/>
        </w:rPr>
        <w:lastRenderedPageBreak/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7727C9" w:rsidRPr="009F155D" w:rsidRDefault="009A2F02" w:rsidP="009806FD">
      <w:pPr>
        <w:keepNext/>
        <w:keepLines/>
        <w:spacing w:before="480" w:after="240" w:line="276" w:lineRule="auto"/>
        <w:jc w:val="center"/>
        <w:outlineLvl w:val="0"/>
        <w:rPr>
          <w:b/>
          <w:bCs/>
          <w:sz w:val="26"/>
          <w:szCs w:val="26"/>
          <w:lang w:eastAsia="ru-RU"/>
        </w:rPr>
      </w:pPr>
      <w:r w:rsidRPr="009F155D">
        <w:rPr>
          <w:b/>
          <w:bCs/>
          <w:sz w:val="26"/>
          <w:szCs w:val="26"/>
          <w:lang w:val="en-US" w:eastAsia="ru-RU"/>
        </w:rPr>
        <w:t>V</w:t>
      </w:r>
      <w:r w:rsidRPr="009F155D">
        <w:rPr>
          <w:b/>
          <w:bCs/>
          <w:sz w:val="26"/>
          <w:szCs w:val="26"/>
          <w:lang w:eastAsia="ru-RU"/>
        </w:rPr>
        <w:t>. Досудебный (внесудебный) порядок обжалования решений и действий (бездействия) органа, предоставляющего Услугу,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  <w:lang w:eastAsia="ru-RU"/>
        </w:rPr>
      </w:pPr>
      <w:r w:rsidRPr="009F155D">
        <w:rPr>
          <w:sz w:val="26"/>
          <w:szCs w:val="26"/>
          <w:lang w:eastAsia="ru-RU"/>
        </w:rPr>
        <w:t xml:space="preserve">Информирование заявителей о порядке досудебного (внесудебного) обжалования осуществляется посредством размещения информации </w:t>
      </w:r>
      <w:r w:rsidRPr="009F155D">
        <w:rPr>
          <w:sz w:val="26"/>
          <w:szCs w:val="26"/>
        </w:rPr>
        <w:t>на Едином портале, на официальном сайте Органа власти в сети «Интернет», посредством размещения информации на информационных стендах в местах предоставления Услуги</w:t>
      </w:r>
      <w:r w:rsidRPr="009F155D">
        <w:rPr>
          <w:sz w:val="26"/>
          <w:szCs w:val="26"/>
          <w:lang w:eastAsia="ru-RU"/>
        </w:rPr>
        <w:t>.</w:t>
      </w:r>
    </w:p>
    <w:p w:rsidR="007727C9" w:rsidRPr="009F155D" w:rsidRDefault="009A2F02" w:rsidP="009F155D">
      <w:pPr>
        <w:numPr>
          <w:ilvl w:val="0"/>
          <w:numId w:val="3"/>
        </w:numPr>
        <w:tabs>
          <w:tab w:val="left" w:pos="1276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  <w:lang w:eastAsia="ru-RU"/>
        </w:rPr>
        <w:t xml:space="preserve">Жалобы в форме электронных документов направляются </w:t>
      </w:r>
      <w:r w:rsidRPr="009F155D">
        <w:rPr>
          <w:sz w:val="26"/>
          <w:szCs w:val="26"/>
        </w:rPr>
        <w:t>посредством Единого портала, посредством официального сайта Органа власти в сети «Интернет».</w:t>
      </w:r>
    </w:p>
    <w:p w:rsidR="007727C9" w:rsidRPr="009F155D" w:rsidRDefault="009A2F02" w:rsidP="009F155D">
      <w:pPr>
        <w:tabs>
          <w:tab w:val="left" w:pos="1418"/>
          <w:tab w:val="left" w:pos="1560"/>
        </w:tabs>
        <w:spacing w:after="160" w:line="360" w:lineRule="auto"/>
        <w:ind w:firstLine="709"/>
        <w:contextualSpacing/>
        <w:jc w:val="both"/>
        <w:rPr>
          <w:sz w:val="26"/>
          <w:szCs w:val="26"/>
        </w:rPr>
      </w:pPr>
      <w:r w:rsidRPr="009F155D">
        <w:rPr>
          <w:sz w:val="26"/>
          <w:szCs w:val="26"/>
          <w:lang w:eastAsia="ru-RU"/>
        </w:rPr>
        <w:t xml:space="preserve">Жалобы в форме документов на бумажном носителе направляются </w:t>
      </w:r>
      <w:r w:rsidRPr="009F155D">
        <w:rPr>
          <w:sz w:val="26"/>
          <w:szCs w:val="26"/>
        </w:rPr>
        <w:t>посредством почтового отправления.</w:t>
      </w:r>
    </w:p>
    <w:p w:rsidR="007727C9" w:rsidRPr="009F155D" w:rsidRDefault="007727C9" w:rsidP="009F155D">
      <w:pPr>
        <w:spacing w:after="160" w:line="360" w:lineRule="auto"/>
        <w:rPr>
          <w:sz w:val="26"/>
          <w:szCs w:val="26"/>
        </w:rPr>
      </w:pPr>
    </w:p>
    <w:sectPr w:rsidR="007727C9" w:rsidRPr="009F155D" w:rsidSect="009F155D">
      <w:headerReference w:type="default" r:id="rId11"/>
      <w:headerReference w:type="first" r:id="rId12"/>
      <w:pgSz w:w="11906" w:h="16838"/>
      <w:pgMar w:top="567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D6D" w:rsidRDefault="00E24D6D" w:rsidP="007727C9">
      <w:r>
        <w:separator/>
      </w:r>
    </w:p>
  </w:endnote>
  <w:endnote w:type="continuationSeparator" w:id="1">
    <w:p w:rsidR="00E24D6D" w:rsidRDefault="00E24D6D" w:rsidP="0077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D6D" w:rsidRDefault="00E24D6D">
      <w:pPr>
        <w:rPr>
          <w:sz w:val="12"/>
        </w:rPr>
      </w:pPr>
      <w:r>
        <w:separator/>
      </w:r>
    </w:p>
  </w:footnote>
  <w:footnote w:type="continuationSeparator" w:id="1">
    <w:p w:rsidR="00E24D6D" w:rsidRDefault="00E24D6D">
      <w:pPr>
        <w:rPr>
          <w:sz w:val="12"/>
        </w:rPr>
      </w:pPr>
      <w:r>
        <w:continuationSeparator/>
      </w:r>
    </w:p>
  </w:footnote>
  <w:footnote w:id="2">
    <w:p w:rsidR="007727C9" w:rsidRDefault="009A2F02">
      <w:pPr>
        <w:pStyle w:val="FootnoteText"/>
        <w:jc w:val="both"/>
      </w:pPr>
      <w:r>
        <w:rPr>
          <w:rStyle w:val="af4"/>
        </w:rPr>
        <w:footnoteRef/>
      </w:r>
      <w:r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Федерации от 24.10.2011 № 861.</w:t>
      </w:r>
    </w:p>
  </w:footnote>
  <w:footnote w:id="3">
    <w:p w:rsidR="007727C9" w:rsidRDefault="009A2F02">
      <w:pPr>
        <w:jc w:val="both"/>
        <w:rPr>
          <w:szCs w:val="20"/>
        </w:rPr>
      </w:pPr>
      <w:r>
        <w:rPr>
          <w:rStyle w:val="af4"/>
        </w:rPr>
        <w:footnoteRef/>
      </w:r>
      <w:r>
        <w:rPr>
          <w:color w:val="000000"/>
          <w:szCs w:val="20"/>
        </w:rPr>
        <w:t>Постановление Правительства Российской Федерации от 08.09.2010 № 697 «О единой системе межведомственного электронного взаимодействия».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6822719"/>
      <w:docPartObj>
        <w:docPartGallery w:val="Page Numbers (Top of Page)"/>
        <w:docPartUnique/>
      </w:docPartObj>
    </w:sdtPr>
    <w:sdtContent>
      <w:p w:rsidR="007727C9" w:rsidRDefault="005B5C99">
        <w:pPr>
          <w:pStyle w:val="Header"/>
          <w:jc w:val="center"/>
        </w:pPr>
        <w:r>
          <w:fldChar w:fldCharType="begin"/>
        </w:r>
        <w:r w:rsidR="009A2F02">
          <w:instrText xml:space="preserve"> PAGE </w:instrText>
        </w:r>
        <w:r>
          <w:fldChar w:fldCharType="separate"/>
        </w:r>
        <w:r w:rsidR="00052992">
          <w:rPr>
            <w:noProof/>
          </w:rPr>
          <w:t>22</w:t>
        </w:r>
        <w:r>
          <w:fldChar w:fldCharType="end"/>
        </w:r>
      </w:p>
    </w:sdtContent>
  </w:sdt>
  <w:p w:rsidR="007727C9" w:rsidRDefault="007727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C9" w:rsidRDefault="007727C9">
    <w:pPr>
      <w:pStyle w:val="Header"/>
      <w:jc w:val="center"/>
    </w:pPr>
  </w:p>
  <w:p w:rsidR="007727C9" w:rsidRDefault="007727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7300"/>
    <w:multiLevelType w:val="multilevel"/>
    <w:tmpl w:val="411E79A0"/>
    <w:lvl w:ilvl="0">
      <w:start w:val="1"/>
      <w:numFmt w:val="russianLower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0D0F342B"/>
    <w:multiLevelType w:val="multilevel"/>
    <w:tmpl w:val="4AD6890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78A054E"/>
    <w:multiLevelType w:val="multilevel"/>
    <w:tmpl w:val="6FD6F7C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416217FF"/>
    <w:multiLevelType w:val="multilevel"/>
    <w:tmpl w:val="90ACA8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1F216AD"/>
    <w:multiLevelType w:val="multilevel"/>
    <w:tmpl w:val="F858D954"/>
    <w:lvl w:ilvl="0">
      <w:start w:val="1"/>
      <w:numFmt w:val="decimal"/>
      <w:lvlText w:val="Вариант 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7F8266D"/>
    <w:multiLevelType w:val="multilevel"/>
    <w:tmpl w:val="CA8606C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E681EB8"/>
    <w:multiLevelType w:val="multilevel"/>
    <w:tmpl w:val="86225E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FD72407"/>
    <w:multiLevelType w:val="multilevel"/>
    <w:tmpl w:val="BD26F8A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CB71EB7"/>
    <w:multiLevelType w:val="multilevel"/>
    <w:tmpl w:val="28C2E2B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CB06F50"/>
    <w:multiLevelType w:val="multilevel"/>
    <w:tmpl w:val="21367E76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709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6E9D4554"/>
    <w:multiLevelType w:val="multilevel"/>
    <w:tmpl w:val="CD4A13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24938E9"/>
    <w:multiLevelType w:val="multilevel"/>
    <w:tmpl w:val="1F64BC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hanging="360"/>
      </w:pPr>
    </w:lvl>
    <w:lvl w:ilvl="1">
      <w:start w:val="1"/>
      <w:numFmt w:val="russianLow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7C9"/>
    <w:rsid w:val="0001146B"/>
    <w:rsid w:val="00052992"/>
    <w:rsid w:val="002D6F2B"/>
    <w:rsid w:val="00501CBE"/>
    <w:rsid w:val="005B5C99"/>
    <w:rsid w:val="007727C9"/>
    <w:rsid w:val="009171AE"/>
    <w:rsid w:val="009806FD"/>
    <w:rsid w:val="009A2F02"/>
    <w:rsid w:val="009F155D"/>
    <w:rsid w:val="00BB5568"/>
    <w:rsid w:val="00D50648"/>
    <w:rsid w:val="00E2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F6"/>
    <w:rPr>
      <w:rFonts w:ascii="Times New Roman" w:eastAsia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uiPriority w:val="9"/>
    <w:qFormat/>
    <w:rsid w:val="00285B63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Heading2">
    <w:name w:val="Heading 2"/>
    <w:uiPriority w:val="9"/>
    <w:unhideWhenUsed/>
    <w:qFormat/>
    <w:rsid w:val="00285B63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Heading3">
    <w:name w:val="Heading 3"/>
    <w:uiPriority w:val="9"/>
    <w:unhideWhenUsed/>
    <w:qFormat/>
    <w:rsid w:val="00285B63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Heading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Heading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Heading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3">
    <w:name w:val="annotation reference"/>
    <w:uiPriority w:val="99"/>
    <w:qFormat/>
    <w:rsid w:val="00C955F6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qFormat/>
    <w:rsid w:val="00C955F6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C955F6"/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ма примечания Знак"/>
    <w:basedOn w:val="a4"/>
    <w:link w:val="a9"/>
    <w:uiPriority w:val="99"/>
    <w:semiHidden/>
    <w:qFormat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Верхний колонтитул Знак"/>
    <w:basedOn w:val="a0"/>
    <w:link w:val="Head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b">
    <w:name w:val="Нижний колонтитул Знак"/>
    <w:basedOn w:val="a0"/>
    <w:link w:val="Footer"/>
    <w:uiPriority w:val="99"/>
    <w:qFormat/>
    <w:rsid w:val="00B22E57"/>
    <w:rPr>
      <w:rFonts w:ascii="Times New Roman" w:eastAsia="Times New Roman" w:hAnsi="Times New Roman" w:cs="Times New Roman"/>
      <w:sz w:val="20"/>
    </w:rPr>
  </w:style>
  <w:style w:type="character" w:customStyle="1" w:styleId="ac">
    <w:name w:val="Текст концевой сноски Знак"/>
    <w:basedOn w:val="a0"/>
    <w:link w:val="EndnoteText"/>
    <w:uiPriority w:val="99"/>
    <w:semiHidden/>
    <w:qFormat/>
    <w:rsid w:val="00DB21FA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Привязка концевой сноски"/>
    <w:rsid w:val="007727C9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B21FA"/>
    <w:rPr>
      <w:vertAlign w:val="superscript"/>
    </w:rPr>
  </w:style>
  <w:style w:type="character" w:customStyle="1" w:styleId="ae">
    <w:name w:val="Текст сноски Знак"/>
    <w:basedOn w:val="a0"/>
    <w:link w:val="FootnoteText"/>
    <w:uiPriority w:val="99"/>
    <w:qFormat/>
    <w:rsid w:val="00BB289A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Привязка сноски"/>
    <w:rsid w:val="007727C9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BB289A"/>
    <w:rPr>
      <w:vertAlign w:val="superscript"/>
    </w:rPr>
  </w:style>
  <w:style w:type="character" w:customStyle="1" w:styleId="af0">
    <w:name w:val="Основной текст Знак"/>
    <w:basedOn w:val="a0"/>
    <w:link w:val="af1"/>
    <w:uiPriority w:val="1"/>
    <w:qFormat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qFormat/>
    <w:rsid w:val="00416AB1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uiPriority w:val="99"/>
    <w:unhideWhenUsed/>
    <w:rsid w:val="007727C9"/>
    <w:rPr>
      <w:color w:val="0563C1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character" w:customStyle="1" w:styleId="af4">
    <w:name w:val="Символ сноски"/>
    <w:qFormat/>
    <w:rsid w:val="007727C9"/>
  </w:style>
  <w:style w:type="character" w:customStyle="1" w:styleId="af5">
    <w:name w:val="Символ концевой сноски"/>
    <w:qFormat/>
    <w:rsid w:val="007727C9"/>
  </w:style>
  <w:style w:type="paragraph" w:customStyle="1" w:styleId="af6">
    <w:name w:val="Заголовок"/>
    <w:basedOn w:val="a"/>
    <w:next w:val="af1"/>
    <w:qFormat/>
    <w:rsid w:val="007727C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1">
    <w:name w:val="Body Text"/>
    <w:basedOn w:val="a"/>
    <w:link w:val="af0"/>
    <w:uiPriority w:val="1"/>
    <w:qFormat/>
    <w:rsid w:val="00143B84"/>
    <w:pPr>
      <w:widowControl w:val="0"/>
    </w:pPr>
    <w:rPr>
      <w:sz w:val="24"/>
      <w:szCs w:val="24"/>
    </w:rPr>
  </w:style>
  <w:style w:type="paragraph" w:styleId="af7">
    <w:name w:val="List"/>
    <w:basedOn w:val="af1"/>
    <w:rsid w:val="007727C9"/>
    <w:rPr>
      <w:rFonts w:cs="Lucida Sans"/>
    </w:rPr>
  </w:style>
  <w:style w:type="paragraph" w:customStyle="1" w:styleId="Caption">
    <w:name w:val="Caption"/>
    <w:basedOn w:val="a"/>
    <w:qFormat/>
    <w:rsid w:val="007727C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8">
    <w:name w:val="index heading"/>
    <w:basedOn w:val="a"/>
    <w:qFormat/>
    <w:rsid w:val="007727C9"/>
    <w:pPr>
      <w:suppressLineNumbers/>
    </w:pPr>
    <w:rPr>
      <w:rFonts w:cs="Lucida Sans"/>
    </w:rPr>
  </w:style>
  <w:style w:type="paragraph" w:styleId="a5">
    <w:name w:val="annotation text"/>
    <w:basedOn w:val="a"/>
    <w:link w:val="a4"/>
    <w:uiPriority w:val="99"/>
    <w:unhideWhenUsed/>
    <w:qFormat/>
    <w:rsid w:val="00C955F6"/>
    <w:rPr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C955F6"/>
    <w:rPr>
      <w:rFonts w:ascii="Segoe UI" w:hAnsi="Segoe UI" w:cs="Segoe UI"/>
      <w:sz w:val="18"/>
      <w:szCs w:val="18"/>
    </w:rPr>
  </w:style>
  <w:style w:type="paragraph" w:styleId="a9">
    <w:name w:val="annotation subject"/>
    <w:basedOn w:val="a5"/>
    <w:next w:val="a5"/>
    <w:link w:val="a8"/>
    <w:uiPriority w:val="99"/>
    <w:semiHidden/>
    <w:unhideWhenUsed/>
    <w:qFormat/>
    <w:rsid w:val="00C955F6"/>
    <w:rPr>
      <w:b/>
      <w:bCs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paragraph" w:styleId="af3">
    <w:name w:val="List Paragraph"/>
    <w:basedOn w:val="a"/>
    <w:link w:val="af2"/>
    <w:uiPriority w:val="34"/>
    <w:qFormat/>
    <w:rsid w:val="00321302"/>
    <w:pPr>
      <w:ind w:left="720"/>
      <w:contextualSpacing/>
    </w:pPr>
  </w:style>
  <w:style w:type="paragraph" w:customStyle="1" w:styleId="af9">
    <w:name w:val="Колонтитул"/>
    <w:basedOn w:val="a"/>
    <w:qFormat/>
    <w:rsid w:val="007727C9"/>
  </w:style>
  <w:style w:type="paragraph" w:customStyle="1" w:styleId="Header">
    <w:name w:val="Header"/>
    <w:basedOn w:val="a"/>
    <w:link w:val="aa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link w:val="ab"/>
    <w:uiPriority w:val="99"/>
    <w:unhideWhenUsed/>
    <w:rsid w:val="00B22E57"/>
    <w:pPr>
      <w:tabs>
        <w:tab w:val="center" w:pos="4677"/>
        <w:tab w:val="right" w:pos="9355"/>
      </w:tabs>
    </w:pPr>
  </w:style>
  <w:style w:type="paragraph" w:customStyle="1" w:styleId="EndnoteText">
    <w:name w:val="Endnote Text"/>
    <w:basedOn w:val="a"/>
    <w:link w:val="ac"/>
    <w:uiPriority w:val="99"/>
    <w:semiHidden/>
    <w:unhideWhenUsed/>
    <w:rsid w:val="00DB21FA"/>
    <w:rPr>
      <w:szCs w:val="20"/>
    </w:rPr>
  </w:style>
  <w:style w:type="paragraph" w:customStyle="1" w:styleId="FootnoteText">
    <w:name w:val="Footnote Text"/>
    <w:basedOn w:val="a"/>
    <w:link w:val="ae"/>
    <w:uiPriority w:val="99"/>
    <w:unhideWhenUsed/>
    <w:rsid w:val="00BB289A"/>
    <w:rPr>
      <w:szCs w:val="20"/>
    </w:rPr>
  </w:style>
  <w:style w:type="paragraph" w:styleId="afa">
    <w:name w:val="No Spacing"/>
    <w:uiPriority w:val="1"/>
    <w:qFormat/>
    <w:rsid w:val="00CE3DE6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qFormat/>
    <w:rsid w:val="00567996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JurTerm">
    <w:name w:val="ConsPlusJurTerm"/>
    <w:qFormat/>
    <w:rsid w:val="007727C9"/>
    <w:pPr>
      <w:widowControl w:val="0"/>
      <w:autoSpaceDE w:val="0"/>
    </w:pPr>
    <w:rPr>
      <w:rFonts w:ascii="Tahoma" w:eastAsia="Times New Roman" w:hAnsi="Tahoma" w:cs="Tahoma"/>
      <w:sz w:val="26"/>
    </w:rPr>
  </w:style>
  <w:style w:type="table" w:customStyle="1" w:styleId="3">
    <w:name w:val="Сетка таблицы3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b">
    <w:name w:val="Table Grid"/>
    <w:basedOn w:val="a1"/>
    <w:uiPriority w:val="39"/>
    <w:rsid w:val="003C4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31B174-5BF2-4673-834B-3513B1EA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Цыбенко Валерия</dc:creator>
  <dc:description/>
  <cp:lastModifiedBy>user</cp:lastModifiedBy>
  <cp:revision>13</cp:revision>
  <cp:lastPrinted>2025-11-13T04:16:00Z</cp:lastPrinted>
  <dcterms:created xsi:type="dcterms:W3CDTF">2025-08-15T08:47:00Z</dcterms:created>
  <dcterms:modified xsi:type="dcterms:W3CDTF">2025-11-13T04:18:00Z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